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09" w:rsidRPr="00630509" w:rsidRDefault="00630509" w:rsidP="00630509">
      <w:pPr>
        <w:spacing w:after="0" w:line="240" w:lineRule="auto"/>
        <w:jc w:val="center"/>
        <w:rPr>
          <w:rFonts w:ascii="Times New Roman" w:eastAsia="Times New Roman" w:hAnsi="Times New Roman"/>
          <w:b/>
          <w:bCs/>
          <w:sz w:val="32"/>
          <w:szCs w:val="24"/>
        </w:rPr>
      </w:pPr>
      <w:bookmarkStart w:id="0" w:name="_GoBack"/>
      <w:bookmarkEnd w:id="0"/>
      <w:r w:rsidRPr="00630509">
        <w:rPr>
          <w:rFonts w:ascii="Times New Roman" w:eastAsia="Times New Roman" w:hAnsi="Times New Roman"/>
          <w:b/>
          <w:bCs/>
          <w:sz w:val="32"/>
          <w:szCs w:val="24"/>
        </w:rPr>
        <w:t>WOODLANDS  FAMILY  PRACTICE</w:t>
      </w:r>
    </w:p>
    <w:p w:rsidR="00630509" w:rsidRPr="00630509" w:rsidRDefault="00630509" w:rsidP="00630509">
      <w:pPr>
        <w:spacing w:after="0" w:line="240" w:lineRule="auto"/>
        <w:rPr>
          <w:rFonts w:ascii="Times New Roman" w:eastAsia="Times New Roman" w:hAnsi="Times New Roman"/>
          <w:b/>
          <w:bCs/>
        </w:rPr>
      </w:pPr>
    </w:p>
    <w:p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Woodlands Road</w:t>
      </w:r>
    </w:p>
    <w:p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Gillingham</w:t>
      </w:r>
    </w:p>
    <w:p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Kent ME7 2BU</w:t>
      </w:r>
    </w:p>
    <w:p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Tel 01634 854431</w:t>
      </w:r>
    </w:p>
    <w:p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Email: woodlandsfamilypractice@nhs.net</w:t>
      </w:r>
    </w:p>
    <w:p w:rsidR="00630509" w:rsidRPr="00630509" w:rsidRDefault="00630509" w:rsidP="00630509">
      <w:pPr>
        <w:spacing w:after="0" w:line="240" w:lineRule="auto"/>
        <w:jc w:val="center"/>
        <w:rPr>
          <w:rFonts w:ascii="Times New Roman" w:eastAsia="Times New Roman" w:hAnsi="Times New Roman"/>
          <w:b/>
          <w:bCs/>
        </w:rPr>
      </w:pPr>
    </w:p>
    <w:p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Doctors: NP Rishi  P Bakshi  C K Ashok  F Yazamaidi  Naveen Rishi  MG Patel</w:t>
      </w:r>
    </w:p>
    <w:p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 xml:space="preserve">PK Kulathoor  R Rishi  Y Ajakaiye  E Denham   C O’Loughlin    F Jones   </w:t>
      </w:r>
    </w:p>
    <w:p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_________________________________________________________________________________________________</w:t>
      </w:r>
    </w:p>
    <w:p w:rsidR="00630509" w:rsidRDefault="00630509" w:rsidP="00630509">
      <w:pPr>
        <w:spacing w:after="0" w:line="240" w:lineRule="auto"/>
        <w:jc w:val="center"/>
        <w:rPr>
          <w:rFonts w:eastAsia="Times New Roman" w:cs="Tahoma"/>
          <w:bCs/>
          <w:color w:val="FF0000"/>
          <w:sz w:val="24"/>
          <w:szCs w:val="24"/>
        </w:rPr>
      </w:pPr>
    </w:p>
    <w:p w:rsidR="001B0252" w:rsidRPr="00630509" w:rsidRDefault="001B0252" w:rsidP="00630509">
      <w:pPr>
        <w:spacing w:after="0" w:line="240" w:lineRule="auto"/>
        <w:jc w:val="center"/>
        <w:rPr>
          <w:rFonts w:eastAsia="Times New Roman" w:cs="Tahoma"/>
          <w:bCs/>
          <w:color w:val="FF0000"/>
          <w:sz w:val="24"/>
          <w:szCs w:val="24"/>
        </w:rPr>
      </w:pPr>
    </w:p>
    <w:p w:rsidR="00630509" w:rsidRPr="00630509" w:rsidRDefault="00630509" w:rsidP="00630509">
      <w:pPr>
        <w:spacing w:after="0" w:line="240" w:lineRule="auto"/>
        <w:jc w:val="center"/>
        <w:rPr>
          <w:b/>
          <w:color w:val="009977"/>
          <w:sz w:val="32"/>
        </w:rPr>
      </w:pPr>
      <w:r w:rsidRPr="00630509">
        <w:rPr>
          <w:b/>
          <w:color w:val="00965E"/>
          <w:sz w:val="40"/>
        </w:rPr>
        <w:t>PRACTICE PRIVACY NOTICE FOR PATIENTS</w:t>
      </w:r>
    </w:p>
    <w:p w:rsidR="00630509" w:rsidRDefault="00630509" w:rsidP="00630509">
      <w:pPr>
        <w:spacing w:after="0" w:line="240" w:lineRule="auto"/>
        <w:rPr>
          <w:b/>
          <w:sz w:val="28"/>
          <w:szCs w:val="28"/>
        </w:rPr>
      </w:pPr>
    </w:p>
    <w:p w:rsidR="001B0252" w:rsidRPr="00630509" w:rsidRDefault="001B0252" w:rsidP="00630509">
      <w:pPr>
        <w:spacing w:after="0" w:line="240" w:lineRule="auto"/>
        <w:rPr>
          <w:b/>
          <w:sz w:val="28"/>
          <w:szCs w:val="28"/>
        </w:rPr>
      </w:pPr>
    </w:p>
    <w:p w:rsidR="00630509" w:rsidRPr="00630509" w:rsidRDefault="00630509" w:rsidP="00630509">
      <w:pPr>
        <w:spacing w:after="0" w:line="240" w:lineRule="auto"/>
        <w:rPr>
          <w:b/>
          <w:sz w:val="28"/>
          <w:szCs w:val="28"/>
        </w:rPr>
      </w:pPr>
      <w:r w:rsidRPr="00630509">
        <w:rPr>
          <w:b/>
          <w:sz w:val="28"/>
          <w:szCs w:val="28"/>
        </w:rPr>
        <w:t>What is a Privacy Notice?</w:t>
      </w:r>
    </w:p>
    <w:p w:rsidR="00630509" w:rsidRPr="00630509" w:rsidRDefault="00630509" w:rsidP="00630509">
      <w:pPr>
        <w:spacing w:after="0" w:line="240" w:lineRule="auto"/>
        <w:rPr>
          <w:sz w:val="24"/>
          <w:szCs w:val="24"/>
        </w:rPr>
      </w:pPr>
      <w:r w:rsidRPr="00630509">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Under the DPA, the first principle is to process personal data in a fair and lawful manner, and applies to everything that is done with patient’s personal information. In practice, this means that the Practice must;</w:t>
      </w:r>
    </w:p>
    <w:p w:rsidR="00630509" w:rsidRPr="00630509" w:rsidRDefault="00630509" w:rsidP="00630509">
      <w:pPr>
        <w:numPr>
          <w:ilvl w:val="0"/>
          <w:numId w:val="1"/>
        </w:numPr>
        <w:spacing w:after="0" w:line="240" w:lineRule="auto"/>
        <w:rPr>
          <w:sz w:val="24"/>
          <w:szCs w:val="24"/>
        </w:rPr>
      </w:pPr>
      <w:r w:rsidRPr="00630509">
        <w:rPr>
          <w:sz w:val="24"/>
          <w:szCs w:val="24"/>
        </w:rPr>
        <w:t>have legitimate reasons for the use or collection of personal data</w:t>
      </w:r>
    </w:p>
    <w:p w:rsidR="00630509" w:rsidRPr="00630509" w:rsidRDefault="00630509" w:rsidP="00630509">
      <w:pPr>
        <w:numPr>
          <w:ilvl w:val="0"/>
          <w:numId w:val="1"/>
        </w:numPr>
        <w:spacing w:after="0" w:line="240" w:lineRule="auto"/>
        <w:rPr>
          <w:sz w:val="24"/>
          <w:szCs w:val="24"/>
        </w:rPr>
      </w:pPr>
      <w:r w:rsidRPr="00630509">
        <w:rPr>
          <w:sz w:val="24"/>
          <w:szCs w:val="24"/>
        </w:rPr>
        <w:t>not use the data in a way that may cause adverse effects on the individuals (e.g. improper sharing of their information with 3</w:t>
      </w:r>
      <w:r w:rsidRPr="00630509">
        <w:rPr>
          <w:sz w:val="24"/>
          <w:szCs w:val="24"/>
          <w:vertAlign w:val="superscript"/>
        </w:rPr>
        <w:t>rd</w:t>
      </w:r>
      <w:r w:rsidRPr="00630509">
        <w:rPr>
          <w:sz w:val="24"/>
          <w:szCs w:val="24"/>
        </w:rPr>
        <w:t xml:space="preserve"> parties)</w:t>
      </w:r>
    </w:p>
    <w:p w:rsidR="00630509" w:rsidRPr="00630509" w:rsidRDefault="00630509" w:rsidP="00630509">
      <w:pPr>
        <w:numPr>
          <w:ilvl w:val="0"/>
          <w:numId w:val="1"/>
        </w:numPr>
        <w:spacing w:after="0" w:line="240" w:lineRule="auto"/>
        <w:rPr>
          <w:sz w:val="24"/>
          <w:szCs w:val="24"/>
        </w:rPr>
      </w:pPr>
      <w:r w:rsidRPr="00630509">
        <w:rPr>
          <w:sz w:val="24"/>
          <w:szCs w:val="24"/>
        </w:rPr>
        <w:t>be transparent about how you the data will be used, and give appropriate privacy notices when collecting their personal data</w:t>
      </w:r>
    </w:p>
    <w:p w:rsidR="00630509" w:rsidRPr="00630509" w:rsidRDefault="00630509" w:rsidP="00630509">
      <w:pPr>
        <w:numPr>
          <w:ilvl w:val="0"/>
          <w:numId w:val="1"/>
        </w:numPr>
        <w:spacing w:after="0" w:line="240" w:lineRule="auto"/>
        <w:rPr>
          <w:sz w:val="24"/>
          <w:szCs w:val="24"/>
        </w:rPr>
      </w:pPr>
      <w:r w:rsidRPr="00630509">
        <w:rPr>
          <w:sz w:val="24"/>
          <w:szCs w:val="24"/>
        </w:rPr>
        <w:t>handle personal data only as reasonably expected to do so</w:t>
      </w:r>
    </w:p>
    <w:p w:rsidR="00630509" w:rsidRPr="00630509" w:rsidRDefault="00630509" w:rsidP="00630509">
      <w:pPr>
        <w:numPr>
          <w:ilvl w:val="0"/>
          <w:numId w:val="1"/>
        </w:numPr>
        <w:spacing w:after="0" w:line="240" w:lineRule="auto"/>
        <w:rPr>
          <w:sz w:val="24"/>
          <w:szCs w:val="24"/>
        </w:rPr>
      </w:pPr>
      <w:r w:rsidRPr="00630509">
        <w:rPr>
          <w:sz w:val="24"/>
          <w:szCs w:val="24"/>
        </w:rPr>
        <w:t>make no unlawful use of the collected data</w:t>
      </w:r>
    </w:p>
    <w:p w:rsidR="00630509" w:rsidRPr="00630509" w:rsidRDefault="00630509" w:rsidP="00630509">
      <w:pPr>
        <w:spacing w:after="0" w:line="240" w:lineRule="auto"/>
        <w:rPr>
          <w:sz w:val="24"/>
          <w:szCs w:val="24"/>
        </w:rPr>
      </w:pPr>
    </w:p>
    <w:p w:rsidR="001B0252" w:rsidRDefault="001B0252" w:rsidP="00630509">
      <w:pPr>
        <w:spacing w:after="0" w:line="240" w:lineRule="auto"/>
        <w:rPr>
          <w:b/>
          <w:sz w:val="24"/>
          <w:szCs w:val="24"/>
        </w:rPr>
      </w:pPr>
    </w:p>
    <w:p w:rsidR="00630509" w:rsidRPr="00630509" w:rsidRDefault="00630509" w:rsidP="00630509">
      <w:pPr>
        <w:spacing w:after="0" w:line="240" w:lineRule="auto"/>
        <w:rPr>
          <w:b/>
          <w:sz w:val="24"/>
          <w:szCs w:val="24"/>
        </w:rPr>
      </w:pPr>
      <w:r w:rsidRPr="00630509">
        <w:rPr>
          <w:b/>
          <w:sz w:val="24"/>
          <w:szCs w:val="24"/>
        </w:rPr>
        <w:t>Fair Processing</w:t>
      </w:r>
    </w:p>
    <w:p w:rsidR="00630509" w:rsidRPr="00630509" w:rsidRDefault="00630509" w:rsidP="00630509">
      <w:pPr>
        <w:spacing w:after="0" w:line="240" w:lineRule="auto"/>
        <w:rPr>
          <w:sz w:val="24"/>
          <w:szCs w:val="24"/>
        </w:rPr>
      </w:pPr>
      <w:r w:rsidRPr="00630509">
        <w:rPr>
          <w:sz w:val="24"/>
          <w:szCs w:val="24"/>
        </w:rPr>
        <w:t>Personal data must be processed in a fair manner – the DPA says that information should be treated as being obtained fairly if it is provided by a person who is legally authorised or required to provide it. Fair Processing means that the Practice has to be clear and open with people about how their information is used.</w:t>
      </w:r>
    </w:p>
    <w:p w:rsid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p>
    <w:p w:rsidR="001B0252" w:rsidRDefault="00630509" w:rsidP="001B0252">
      <w:pPr>
        <w:spacing w:after="0" w:line="240" w:lineRule="auto"/>
        <w:rPr>
          <w:sz w:val="24"/>
          <w:szCs w:val="24"/>
        </w:rPr>
      </w:pPr>
      <w:r w:rsidRPr="00630509">
        <w:rPr>
          <w:sz w:val="24"/>
          <w:szCs w:val="24"/>
        </w:rPr>
        <w:br w:type="page"/>
      </w:r>
    </w:p>
    <w:p w:rsidR="001B0252" w:rsidRPr="00630509" w:rsidRDefault="001B0252" w:rsidP="001B0252">
      <w:pPr>
        <w:spacing w:after="0" w:line="240" w:lineRule="auto"/>
        <w:rPr>
          <w:sz w:val="24"/>
          <w:szCs w:val="24"/>
        </w:rPr>
      </w:pPr>
      <w:r w:rsidRPr="00630509">
        <w:rPr>
          <w:sz w:val="24"/>
          <w:szCs w:val="24"/>
        </w:rPr>
        <w:lastRenderedPageBreak/>
        <w:t>Providing a ‘Privacy Notice’ is a way of stating the Practice’s commitment to being transparent and is a part of fair processing, however you also need to consider the effects of processing on the individuals and patients concerned;</w:t>
      </w:r>
    </w:p>
    <w:p w:rsidR="001B0252" w:rsidRPr="00630509" w:rsidRDefault="001B0252" w:rsidP="001B0252">
      <w:pPr>
        <w:spacing w:after="0" w:line="240" w:lineRule="auto"/>
        <w:rPr>
          <w:sz w:val="24"/>
          <w:szCs w:val="24"/>
        </w:rPr>
      </w:pPr>
    </w:p>
    <w:p w:rsidR="001B0252" w:rsidRPr="00630509" w:rsidRDefault="001B0252" w:rsidP="001B0252">
      <w:pPr>
        <w:numPr>
          <w:ilvl w:val="0"/>
          <w:numId w:val="2"/>
        </w:numPr>
        <w:spacing w:after="0" w:line="240" w:lineRule="auto"/>
        <w:rPr>
          <w:sz w:val="24"/>
          <w:szCs w:val="24"/>
        </w:rPr>
      </w:pPr>
      <w:r w:rsidRPr="00630509">
        <w:rPr>
          <w:sz w:val="24"/>
          <w:szCs w:val="24"/>
        </w:rPr>
        <w:t>What information are we collecting?</w:t>
      </w:r>
    </w:p>
    <w:p w:rsidR="001B0252" w:rsidRPr="00630509" w:rsidRDefault="001B0252" w:rsidP="001B0252">
      <w:pPr>
        <w:numPr>
          <w:ilvl w:val="0"/>
          <w:numId w:val="2"/>
        </w:numPr>
        <w:spacing w:after="0" w:line="240" w:lineRule="auto"/>
        <w:rPr>
          <w:sz w:val="24"/>
          <w:szCs w:val="24"/>
        </w:rPr>
      </w:pPr>
      <w:r w:rsidRPr="00630509">
        <w:rPr>
          <w:sz w:val="24"/>
          <w:szCs w:val="24"/>
        </w:rPr>
        <w:t>Who collects the data?</w:t>
      </w:r>
    </w:p>
    <w:p w:rsidR="001B0252" w:rsidRPr="00630509" w:rsidRDefault="001B0252" w:rsidP="001B0252">
      <w:pPr>
        <w:numPr>
          <w:ilvl w:val="0"/>
          <w:numId w:val="2"/>
        </w:numPr>
        <w:spacing w:after="0" w:line="240" w:lineRule="auto"/>
        <w:rPr>
          <w:sz w:val="24"/>
          <w:szCs w:val="24"/>
        </w:rPr>
      </w:pPr>
      <w:r w:rsidRPr="00630509">
        <w:rPr>
          <w:sz w:val="24"/>
          <w:szCs w:val="24"/>
        </w:rPr>
        <w:t>How is it collected?</w:t>
      </w:r>
    </w:p>
    <w:p w:rsidR="001B0252" w:rsidRPr="00630509" w:rsidRDefault="001B0252" w:rsidP="001B0252">
      <w:pPr>
        <w:numPr>
          <w:ilvl w:val="0"/>
          <w:numId w:val="2"/>
        </w:numPr>
        <w:spacing w:after="0" w:line="240" w:lineRule="auto"/>
        <w:rPr>
          <w:sz w:val="24"/>
          <w:szCs w:val="24"/>
        </w:rPr>
      </w:pPr>
      <w:r w:rsidRPr="00630509">
        <w:rPr>
          <w:sz w:val="24"/>
          <w:szCs w:val="24"/>
        </w:rPr>
        <w:t>Why do we collect it?</w:t>
      </w:r>
    </w:p>
    <w:p w:rsidR="001B0252" w:rsidRPr="00630509" w:rsidRDefault="001B0252" w:rsidP="001B0252">
      <w:pPr>
        <w:numPr>
          <w:ilvl w:val="0"/>
          <w:numId w:val="2"/>
        </w:numPr>
        <w:spacing w:after="0" w:line="240" w:lineRule="auto"/>
        <w:rPr>
          <w:sz w:val="24"/>
          <w:szCs w:val="24"/>
        </w:rPr>
      </w:pPr>
      <w:r w:rsidRPr="00630509">
        <w:rPr>
          <w:sz w:val="24"/>
          <w:szCs w:val="24"/>
        </w:rPr>
        <w:t>How will we use the data?</w:t>
      </w:r>
    </w:p>
    <w:p w:rsidR="001B0252" w:rsidRPr="00630509" w:rsidRDefault="001B0252" w:rsidP="001B0252">
      <w:pPr>
        <w:numPr>
          <w:ilvl w:val="0"/>
          <w:numId w:val="2"/>
        </w:numPr>
        <w:spacing w:after="0" w:line="240" w:lineRule="auto"/>
        <w:rPr>
          <w:sz w:val="24"/>
          <w:szCs w:val="24"/>
        </w:rPr>
      </w:pPr>
      <w:r w:rsidRPr="00630509">
        <w:rPr>
          <w:sz w:val="24"/>
          <w:szCs w:val="24"/>
        </w:rPr>
        <w:t>Who will we share it with?</w:t>
      </w:r>
    </w:p>
    <w:p w:rsidR="001B0252" w:rsidRPr="00630509" w:rsidRDefault="001B0252" w:rsidP="001B0252">
      <w:pPr>
        <w:numPr>
          <w:ilvl w:val="0"/>
          <w:numId w:val="2"/>
        </w:numPr>
        <w:spacing w:after="0" w:line="240" w:lineRule="auto"/>
        <w:rPr>
          <w:sz w:val="24"/>
          <w:szCs w:val="24"/>
        </w:rPr>
      </w:pPr>
      <w:r w:rsidRPr="00630509">
        <w:rPr>
          <w:sz w:val="24"/>
          <w:szCs w:val="24"/>
        </w:rPr>
        <w:t>What is the effect on the individuals?</w:t>
      </w:r>
    </w:p>
    <w:p w:rsidR="001B0252" w:rsidRPr="00630509" w:rsidRDefault="001B0252" w:rsidP="001B0252">
      <w:pPr>
        <w:numPr>
          <w:ilvl w:val="0"/>
          <w:numId w:val="2"/>
        </w:numPr>
        <w:spacing w:after="0" w:line="240" w:lineRule="auto"/>
        <w:rPr>
          <w:sz w:val="24"/>
          <w:szCs w:val="24"/>
        </w:rPr>
      </w:pPr>
      <w:r w:rsidRPr="00630509">
        <w:rPr>
          <w:sz w:val="24"/>
          <w:szCs w:val="24"/>
        </w:rPr>
        <w:t>If we use it as intended, will it cause individuals to object or complain?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here;</w:t>
      </w:r>
    </w:p>
    <w:p w:rsidR="00630509" w:rsidRPr="00630509" w:rsidRDefault="00630509" w:rsidP="00630509">
      <w:pPr>
        <w:spacing w:after="0" w:line="240" w:lineRule="auto"/>
        <w:rPr>
          <w:sz w:val="24"/>
          <w:szCs w:val="24"/>
        </w:rPr>
      </w:pPr>
    </w:p>
    <w:p w:rsidR="00630509" w:rsidRPr="00630509" w:rsidRDefault="004C6475" w:rsidP="00630509">
      <w:pPr>
        <w:spacing w:after="0" w:line="240" w:lineRule="auto"/>
        <w:rPr>
          <w:sz w:val="24"/>
          <w:szCs w:val="24"/>
        </w:rPr>
      </w:pPr>
      <w:hyperlink r:id="rId6" w:history="1">
        <w:r w:rsidR="00630509" w:rsidRPr="00630509">
          <w:rPr>
            <w:color w:val="0000FF"/>
            <w:sz w:val="24"/>
            <w:szCs w:val="24"/>
            <w:u w:val="single"/>
          </w:rPr>
          <w:t>https://ico.org.uk/media/for-organisations/documents/1595/pia-code-of-practice.pdf</w:t>
        </w:r>
      </w:hyperlink>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4"/>
          <w:szCs w:val="24"/>
        </w:rPr>
      </w:pPr>
      <w:r w:rsidRPr="00630509">
        <w:rPr>
          <w:b/>
          <w:sz w:val="24"/>
          <w:szCs w:val="24"/>
        </w:rPr>
        <w:t>Data Controllers</w:t>
      </w:r>
    </w:p>
    <w:p w:rsidR="00630509" w:rsidRPr="00630509" w:rsidRDefault="00630509" w:rsidP="00630509">
      <w:pPr>
        <w:spacing w:after="0" w:line="240" w:lineRule="auto"/>
        <w:rPr>
          <w:sz w:val="24"/>
          <w:szCs w:val="24"/>
        </w:rPr>
      </w:pPr>
      <w:r w:rsidRPr="00630509">
        <w:rPr>
          <w:sz w:val="24"/>
          <w:szCs w:val="24"/>
        </w:rPr>
        <w:t>Under the Data Protection Act, the data controller is the person or organisation that will decide the purpose and the manner in which any personal data will be processed – they have overall control of the data they collect, and decide how and why it will be processed.</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A GP Practice is a data controller for the patient information it collects, and should already have data processing arrangements with third parties (e.g. IT systems providers) to ensure they do not use or access data unlawfully; the data controllers will have ultimate responsibility for the Practices’ compliance with the DPA.</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4"/>
          <w:szCs w:val="24"/>
        </w:rPr>
      </w:pPr>
      <w:r w:rsidRPr="00630509">
        <w:rPr>
          <w:b/>
          <w:sz w:val="24"/>
          <w:szCs w:val="24"/>
        </w:rPr>
        <w:t>Risk Stratification</w:t>
      </w:r>
    </w:p>
    <w:p w:rsidR="00630509" w:rsidRPr="00630509" w:rsidRDefault="00630509" w:rsidP="00630509">
      <w:pPr>
        <w:spacing w:after="0" w:line="240" w:lineRule="auto"/>
        <w:rPr>
          <w:sz w:val="24"/>
          <w:szCs w:val="24"/>
        </w:rPr>
      </w:pPr>
      <w:r w:rsidRPr="00630509">
        <w:rPr>
          <w:sz w:val="24"/>
          <w:szCs w:val="24"/>
        </w:rPr>
        <w:t>This is a process to identify and manage patients that are more likely to need secondary care – information is collected in order to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Practice, and needs to be made clear to them.</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4"/>
          <w:szCs w:val="24"/>
        </w:rPr>
      </w:pPr>
      <w:r w:rsidRPr="00630509">
        <w:rPr>
          <w:b/>
          <w:sz w:val="24"/>
          <w:szCs w:val="24"/>
        </w:rPr>
        <w:t>Invoice Validations</w:t>
      </w:r>
    </w:p>
    <w:p w:rsidR="00630509" w:rsidRPr="00630509" w:rsidRDefault="00630509" w:rsidP="00630509">
      <w:pPr>
        <w:spacing w:after="0" w:line="240" w:lineRule="auto"/>
        <w:rPr>
          <w:sz w:val="24"/>
          <w:szCs w:val="24"/>
        </w:rPr>
      </w:pPr>
      <w:r w:rsidRPr="00630509">
        <w:rPr>
          <w:sz w:val="24"/>
          <w:szCs w:val="24"/>
        </w:rPr>
        <w:t>If a patient has had NHS treatment, their personal information may be shared within a secure and confidential environment to determine which CCG should pay for the treatment received. This means sharing identifiable information such as name, address, date of treatment etc. to enable the billing process.</w:t>
      </w:r>
    </w:p>
    <w:p w:rsidR="00630509" w:rsidRPr="00630509" w:rsidRDefault="00630509" w:rsidP="00630509">
      <w:pPr>
        <w:spacing w:after="0" w:line="240" w:lineRule="auto"/>
        <w:rPr>
          <w:sz w:val="24"/>
          <w:szCs w:val="24"/>
        </w:rPr>
      </w:pPr>
    </w:p>
    <w:p w:rsidR="001B0252" w:rsidRDefault="001B0252" w:rsidP="00630509">
      <w:pPr>
        <w:spacing w:after="0" w:line="240" w:lineRule="auto"/>
        <w:rPr>
          <w:b/>
          <w:sz w:val="24"/>
          <w:szCs w:val="24"/>
        </w:rPr>
      </w:pPr>
    </w:p>
    <w:p w:rsidR="001B0252" w:rsidRDefault="001B0252" w:rsidP="00630509">
      <w:pPr>
        <w:spacing w:after="0" w:line="240" w:lineRule="auto"/>
        <w:rPr>
          <w:b/>
          <w:sz w:val="24"/>
          <w:szCs w:val="24"/>
        </w:rPr>
      </w:pPr>
    </w:p>
    <w:p w:rsidR="00630509" w:rsidRPr="00630509" w:rsidRDefault="00630509" w:rsidP="00630509">
      <w:pPr>
        <w:spacing w:after="0" w:line="240" w:lineRule="auto"/>
        <w:rPr>
          <w:sz w:val="24"/>
          <w:szCs w:val="24"/>
        </w:rPr>
      </w:pPr>
      <w:r w:rsidRPr="00630509">
        <w:rPr>
          <w:sz w:val="24"/>
          <w:szCs w:val="24"/>
        </w:rPr>
        <w:br w:type="page"/>
      </w:r>
    </w:p>
    <w:p w:rsidR="001B0252" w:rsidRPr="00630509" w:rsidRDefault="001B0252" w:rsidP="001B0252">
      <w:pPr>
        <w:spacing w:after="0" w:line="240" w:lineRule="auto"/>
        <w:rPr>
          <w:b/>
          <w:sz w:val="24"/>
          <w:szCs w:val="24"/>
        </w:rPr>
      </w:pPr>
      <w:r w:rsidRPr="00630509">
        <w:rPr>
          <w:b/>
          <w:sz w:val="24"/>
          <w:szCs w:val="24"/>
        </w:rPr>
        <w:lastRenderedPageBreak/>
        <w:t>Partner Organisations</w:t>
      </w:r>
    </w:p>
    <w:p w:rsidR="001B0252" w:rsidRPr="00630509" w:rsidRDefault="001B0252" w:rsidP="001B0252">
      <w:pPr>
        <w:spacing w:after="0" w:line="240" w:lineRule="auto"/>
        <w:rPr>
          <w:sz w:val="24"/>
          <w:szCs w:val="24"/>
        </w:rPr>
      </w:pPr>
      <w:r w:rsidRPr="00630509">
        <w:rPr>
          <w:sz w:val="24"/>
          <w:szCs w:val="24"/>
        </w:rPr>
        <w:t>If the Practice shares information with any external organisations (within or outside the NHS), then let patients know by listing them. Partner organisations will usually include NHS organisations (hospitals, CCGs, NHS England etc.) other public sectors (Education, Police, Fire etc.) and any other Data Processors that may be carrying out specific project work with the Practice (e.g. Diabetes UK).</w:t>
      </w:r>
    </w:p>
    <w:p w:rsidR="001B0252" w:rsidRPr="00630509" w:rsidRDefault="001B0252" w:rsidP="001B0252">
      <w:pPr>
        <w:spacing w:after="0" w:line="240" w:lineRule="auto"/>
        <w:rPr>
          <w:sz w:val="24"/>
          <w:szCs w:val="24"/>
        </w:rPr>
      </w:pPr>
    </w:p>
    <w:p w:rsidR="001B0252" w:rsidRPr="00630509" w:rsidRDefault="001B0252" w:rsidP="001B0252">
      <w:pPr>
        <w:spacing w:after="0" w:line="240" w:lineRule="auto"/>
        <w:rPr>
          <w:b/>
          <w:sz w:val="24"/>
          <w:szCs w:val="24"/>
        </w:rPr>
      </w:pPr>
      <w:r w:rsidRPr="00630509">
        <w:rPr>
          <w:b/>
          <w:sz w:val="24"/>
          <w:szCs w:val="24"/>
        </w:rPr>
        <w:t>Access to Personal Information</w:t>
      </w:r>
    </w:p>
    <w:p w:rsidR="001B0252" w:rsidRDefault="001B0252" w:rsidP="001B0252">
      <w:pPr>
        <w:spacing w:after="0" w:line="240" w:lineRule="auto"/>
        <w:rPr>
          <w:sz w:val="24"/>
          <w:szCs w:val="24"/>
        </w:rPr>
      </w:pPr>
      <w:r w:rsidRPr="00630509">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7" w:history="1">
        <w:r w:rsidRPr="00630509">
          <w:rPr>
            <w:color w:val="0000FF"/>
            <w:sz w:val="24"/>
            <w:szCs w:val="24"/>
            <w:u w:val="single"/>
          </w:rPr>
          <w:t>https://ico.org.uk/ESDWebPages/Search</w:t>
        </w:r>
      </w:hyperlink>
    </w:p>
    <w:p w:rsidR="00614E83" w:rsidRDefault="00614E83" w:rsidP="001B0252">
      <w:pPr>
        <w:spacing w:after="0" w:line="240" w:lineRule="auto"/>
        <w:rPr>
          <w:sz w:val="24"/>
          <w:szCs w:val="24"/>
        </w:rPr>
      </w:pPr>
    </w:p>
    <w:p w:rsidR="00614E83" w:rsidRDefault="00614E83" w:rsidP="001B0252">
      <w:pPr>
        <w:spacing w:after="0" w:line="240" w:lineRule="auto"/>
        <w:rPr>
          <w:sz w:val="24"/>
          <w:szCs w:val="24"/>
        </w:rPr>
      </w:pPr>
    </w:p>
    <w:p w:rsidR="00614E83" w:rsidRPr="00630509" w:rsidRDefault="00614E83" w:rsidP="00614E83">
      <w:pPr>
        <w:spacing w:after="0" w:line="240" w:lineRule="auto"/>
        <w:jc w:val="center"/>
        <w:rPr>
          <w:sz w:val="24"/>
          <w:szCs w:val="24"/>
        </w:rPr>
      </w:pPr>
      <w:r w:rsidRPr="00630509">
        <w:rPr>
          <w:b/>
          <w:color w:val="00965E"/>
          <w:sz w:val="40"/>
        </w:rPr>
        <w:t>PRACTICE PRIVACY NOTICE</w:t>
      </w:r>
    </w:p>
    <w:p w:rsidR="00630509" w:rsidRPr="00630509" w:rsidRDefault="00630509" w:rsidP="00630509">
      <w:pPr>
        <w:spacing w:after="0" w:line="240" w:lineRule="auto"/>
        <w:rPr>
          <w:b/>
          <w:sz w:val="28"/>
          <w:szCs w:val="28"/>
        </w:rPr>
      </w:pPr>
    </w:p>
    <w:p w:rsidR="00630509" w:rsidRPr="00630509" w:rsidRDefault="00630509" w:rsidP="00630509">
      <w:pPr>
        <w:spacing w:after="0" w:line="240" w:lineRule="auto"/>
        <w:rPr>
          <w:b/>
          <w:sz w:val="28"/>
          <w:szCs w:val="28"/>
        </w:rPr>
      </w:pPr>
      <w:r w:rsidRPr="00630509">
        <w:rPr>
          <w:b/>
          <w:sz w:val="28"/>
          <w:szCs w:val="28"/>
        </w:rPr>
        <w:t>How we use your information</w:t>
      </w:r>
    </w:p>
    <w:p w:rsidR="00630509" w:rsidRPr="00630509" w:rsidRDefault="00630509" w:rsidP="00630509">
      <w:pPr>
        <w:spacing w:after="0" w:line="240" w:lineRule="auto"/>
        <w:rPr>
          <w:b/>
          <w:sz w:val="28"/>
          <w:szCs w:val="28"/>
        </w:rPr>
      </w:pPr>
    </w:p>
    <w:p w:rsidR="00630509" w:rsidRPr="00630509" w:rsidRDefault="00630509" w:rsidP="00630509">
      <w:pPr>
        <w:spacing w:after="0" w:line="240" w:lineRule="auto"/>
        <w:rPr>
          <w:sz w:val="24"/>
          <w:szCs w:val="24"/>
        </w:rPr>
      </w:pPr>
      <w:r w:rsidRPr="00630509">
        <w:rPr>
          <w:sz w:val="24"/>
          <w:szCs w:val="24"/>
        </w:rPr>
        <w:t>This privacy notice explains why we as a Practice collect information about our patients and how we use that information.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Woodlands Family Practice manages patient information in accordance with existing laws and with guidance from organisations that govern the provision of healthcare in England such as the Department of Health and the General Medical Council.</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We are committed to protecting your privacy and will only use information collected lawfully in accordance with:</w:t>
      </w:r>
    </w:p>
    <w:p w:rsidR="00630509" w:rsidRPr="00630509" w:rsidRDefault="00630509" w:rsidP="00630509">
      <w:pPr>
        <w:spacing w:after="0" w:line="240" w:lineRule="auto"/>
        <w:rPr>
          <w:sz w:val="24"/>
          <w:szCs w:val="24"/>
        </w:rPr>
      </w:pPr>
    </w:p>
    <w:p w:rsidR="00630509" w:rsidRPr="00630509" w:rsidRDefault="00630509" w:rsidP="00630509">
      <w:pPr>
        <w:numPr>
          <w:ilvl w:val="0"/>
          <w:numId w:val="7"/>
        </w:numPr>
        <w:spacing w:after="0" w:line="240" w:lineRule="auto"/>
        <w:rPr>
          <w:sz w:val="24"/>
          <w:szCs w:val="24"/>
        </w:rPr>
      </w:pPr>
      <w:r w:rsidRPr="00630509">
        <w:rPr>
          <w:sz w:val="24"/>
          <w:szCs w:val="24"/>
        </w:rPr>
        <w:t>Data Protection Act 1998</w:t>
      </w:r>
    </w:p>
    <w:p w:rsidR="00630509" w:rsidRPr="00630509" w:rsidRDefault="00630509" w:rsidP="00630509">
      <w:pPr>
        <w:numPr>
          <w:ilvl w:val="0"/>
          <w:numId w:val="7"/>
        </w:numPr>
        <w:spacing w:after="0" w:line="240" w:lineRule="auto"/>
        <w:rPr>
          <w:sz w:val="24"/>
          <w:szCs w:val="24"/>
        </w:rPr>
      </w:pPr>
      <w:r w:rsidRPr="00630509">
        <w:rPr>
          <w:sz w:val="24"/>
          <w:szCs w:val="24"/>
        </w:rPr>
        <w:t>Human Rights Act 1998</w:t>
      </w:r>
    </w:p>
    <w:p w:rsidR="00630509" w:rsidRPr="00630509" w:rsidRDefault="00630509" w:rsidP="00630509">
      <w:pPr>
        <w:numPr>
          <w:ilvl w:val="0"/>
          <w:numId w:val="7"/>
        </w:numPr>
        <w:spacing w:after="0" w:line="240" w:lineRule="auto"/>
        <w:rPr>
          <w:sz w:val="24"/>
          <w:szCs w:val="24"/>
        </w:rPr>
      </w:pPr>
      <w:r w:rsidRPr="00630509">
        <w:rPr>
          <w:sz w:val="24"/>
          <w:szCs w:val="24"/>
        </w:rPr>
        <w:t>Common Law Duty of Confidentiality</w:t>
      </w:r>
    </w:p>
    <w:p w:rsidR="00630509" w:rsidRPr="00630509" w:rsidRDefault="00630509" w:rsidP="00630509">
      <w:pPr>
        <w:numPr>
          <w:ilvl w:val="0"/>
          <w:numId w:val="7"/>
        </w:numPr>
        <w:spacing w:after="0" w:line="240" w:lineRule="auto"/>
        <w:rPr>
          <w:sz w:val="24"/>
          <w:szCs w:val="24"/>
        </w:rPr>
      </w:pPr>
      <w:r w:rsidRPr="00630509">
        <w:rPr>
          <w:sz w:val="24"/>
          <w:szCs w:val="24"/>
        </w:rPr>
        <w:t>Health and Social Care Act 2012</w:t>
      </w:r>
    </w:p>
    <w:p w:rsidR="00630509" w:rsidRPr="00630509" w:rsidRDefault="00630509" w:rsidP="00630509">
      <w:pPr>
        <w:numPr>
          <w:ilvl w:val="0"/>
          <w:numId w:val="7"/>
        </w:numPr>
        <w:spacing w:after="0" w:line="240" w:lineRule="auto"/>
        <w:rPr>
          <w:sz w:val="24"/>
          <w:szCs w:val="24"/>
        </w:rPr>
      </w:pPr>
      <w:r w:rsidRPr="00630509">
        <w:rPr>
          <w:sz w:val="24"/>
          <w:szCs w:val="24"/>
        </w:rPr>
        <w:t>NHS Codes of Confidentiality and Information Security</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As data controllers, GPs have fair processing responsibilities under the </w:t>
      </w:r>
      <w:r w:rsidRPr="00630509">
        <w:rPr>
          <w:b/>
          <w:sz w:val="24"/>
          <w:szCs w:val="24"/>
        </w:rPr>
        <w:t>Data Protection Act 1998</w:t>
      </w:r>
      <w:r w:rsidRPr="00630509">
        <w:rPr>
          <w:sz w:val="24"/>
          <w:szCs w:val="24"/>
        </w:rPr>
        <w:t xml:space="preserve">. In practice, this means ensuring that your personal confidential data (PCD) is handled clearly and transparently, and in a reasonably expected way. </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The </w:t>
      </w:r>
      <w:r w:rsidRPr="00630509">
        <w:rPr>
          <w:b/>
          <w:sz w:val="24"/>
          <w:szCs w:val="24"/>
        </w:rPr>
        <w:t>Health and Social Care Act 2012</w:t>
      </w:r>
      <w:r w:rsidRPr="00630509">
        <w:rPr>
          <w:sz w:val="24"/>
          <w:szCs w:val="24"/>
        </w:rPr>
        <w:t xml:space="preserve"> changed the way that personal confidential data is processed, therefore it is important that our patients are aware of and understand these changes, and that you have an opportunity to object and know how to do so.</w:t>
      </w:r>
    </w:p>
    <w:p w:rsidR="00630509" w:rsidRDefault="00630509" w:rsidP="00630509">
      <w:pPr>
        <w:spacing w:after="0" w:line="240" w:lineRule="auto"/>
        <w:rPr>
          <w:sz w:val="24"/>
          <w:szCs w:val="24"/>
        </w:rPr>
      </w:pPr>
    </w:p>
    <w:p w:rsidR="00614E83" w:rsidRDefault="00614E83" w:rsidP="00630509">
      <w:pPr>
        <w:spacing w:after="0" w:line="240" w:lineRule="auto"/>
        <w:rPr>
          <w:sz w:val="24"/>
          <w:szCs w:val="24"/>
        </w:rPr>
      </w:pPr>
    </w:p>
    <w:p w:rsidR="00614E83" w:rsidRPr="00630509" w:rsidRDefault="00614E83" w:rsidP="00630509">
      <w:pPr>
        <w:spacing w:after="0" w:line="240" w:lineRule="auto"/>
        <w:rPr>
          <w:sz w:val="24"/>
          <w:szCs w:val="24"/>
        </w:rPr>
      </w:pPr>
    </w:p>
    <w:p w:rsidR="00614E83" w:rsidRDefault="00614E83"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lastRenderedPageBreak/>
        <w:t>The health care professionals who provide you with care maintain records about your health and any NHS treatment or care you have received (e.g. NHS Hospital Trust, GP Surgery, Walk-in clinic, etc.). These records help to provide you with the best possible healthcare.</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630509" w:rsidRPr="00630509" w:rsidRDefault="00630509" w:rsidP="00630509">
      <w:pPr>
        <w:spacing w:after="0" w:line="240" w:lineRule="auto"/>
        <w:rPr>
          <w:sz w:val="24"/>
          <w:szCs w:val="24"/>
        </w:rPr>
      </w:pPr>
    </w:p>
    <w:p w:rsidR="00630509" w:rsidRPr="00630509" w:rsidRDefault="00630509" w:rsidP="00630509">
      <w:pPr>
        <w:numPr>
          <w:ilvl w:val="0"/>
          <w:numId w:val="3"/>
        </w:numPr>
        <w:spacing w:after="0" w:line="240" w:lineRule="auto"/>
        <w:rPr>
          <w:sz w:val="24"/>
          <w:szCs w:val="24"/>
        </w:rPr>
      </w:pPr>
      <w:r w:rsidRPr="00630509">
        <w:rPr>
          <w:sz w:val="24"/>
          <w:szCs w:val="24"/>
        </w:rPr>
        <w:t>Details about you, such as address and next of kin</w:t>
      </w:r>
    </w:p>
    <w:p w:rsidR="00630509" w:rsidRPr="00630509" w:rsidRDefault="00630509" w:rsidP="00630509">
      <w:pPr>
        <w:numPr>
          <w:ilvl w:val="0"/>
          <w:numId w:val="3"/>
        </w:numPr>
        <w:spacing w:after="0" w:line="240" w:lineRule="auto"/>
        <w:rPr>
          <w:sz w:val="24"/>
          <w:szCs w:val="24"/>
        </w:rPr>
      </w:pPr>
      <w:r w:rsidRPr="00630509">
        <w:rPr>
          <w:sz w:val="24"/>
          <w:szCs w:val="24"/>
        </w:rPr>
        <w:t>Any contact the practice has had with you, including appointments (emergency or scheduled), clinic visits, etc.</w:t>
      </w:r>
    </w:p>
    <w:p w:rsidR="00630509" w:rsidRPr="00630509" w:rsidRDefault="00630509" w:rsidP="00630509">
      <w:pPr>
        <w:numPr>
          <w:ilvl w:val="0"/>
          <w:numId w:val="3"/>
        </w:numPr>
        <w:spacing w:after="0" w:line="240" w:lineRule="auto"/>
        <w:rPr>
          <w:sz w:val="24"/>
          <w:szCs w:val="24"/>
        </w:rPr>
      </w:pPr>
      <w:r w:rsidRPr="00630509">
        <w:rPr>
          <w:sz w:val="24"/>
          <w:szCs w:val="24"/>
        </w:rPr>
        <w:t>Notes and reports about your health</w:t>
      </w:r>
    </w:p>
    <w:p w:rsidR="00630509" w:rsidRPr="00630509" w:rsidRDefault="00630509" w:rsidP="00630509">
      <w:pPr>
        <w:numPr>
          <w:ilvl w:val="0"/>
          <w:numId w:val="3"/>
        </w:numPr>
        <w:spacing w:after="0" w:line="240" w:lineRule="auto"/>
        <w:rPr>
          <w:sz w:val="24"/>
          <w:szCs w:val="24"/>
        </w:rPr>
      </w:pPr>
      <w:r w:rsidRPr="00630509">
        <w:rPr>
          <w:sz w:val="24"/>
          <w:szCs w:val="24"/>
        </w:rPr>
        <w:t>Details about treatment and care received</w:t>
      </w:r>
    </w:p>
    <w:p w:rsidR="00630509" w:rsidRPr="00630509" w:rsidRDefault="00630509" w:rsidP="00630509">
      <w:pPr>
        <w:numPr>
          <w:ilvl w:val="0"/>
          <w:numId w:val="3"/>
        </w:numPr>
        <w:spacing w:after="0" w:line="240" w:lineRule="auto"/>
        <w:rPr>
          <w:sz w:val="24"/>
          <w:szCs w:val="24"/>
        </w:rPr>
      </w:pPr>
      <w:r w:rsidRPr="00630509">
        <w:rPr>
          <w:sz w:val="24"/>
          <w:szCs w:val="24"/>
        </w:rPr>
        <w:t>Results of investigations, such as laboratory tests, x-rays, etc.</w:t>
      </w:r>
    </w:p>
    <w:p w:rsidR="00630509" w:rsidRPr="00630509" w:rsidRDefault="00630509" w:rsidP="00630509">
      <w:pPr>
        <w:numPr>
          <w:ilvl w:val="0"/>
          <w:numId w:val="3"/>
        </w:numPr>
        <w:spacing w:after="0" w:line="240" w:lineRule="auto"/>
        <w:rPr>
          <w:sz w:val="24"/>
          <w:szCs w:val="24"/>
        </w:rPr>
      </w:pPr>
      <w:r w:rsidRPr="00630509">
        <w:rPr>
          <w:sz w:val="24"/>
          <w:szCs w:val="24"/>
        </w:rPr>
        <w:t>Relevant information from other health professionals, relatives or those who care for you</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The practice collects and holds data for the sole purpose of providing healthcare services to our patients and we will ensure that the information is kept confidential. However, we can disclose personal information if:</w:t>
      </w:r>
    </w:p>
    <w:p w:rsidR="00630509" w:rsidRPr="00630509" w:rsidRDefault="00630509" w:rsidP="00630509">
      <w:pPr>
        <w:spacing w:after="0" w:line="240" w:lineRule="auto"/>
        <w:rPr>
          <w:sz w:val="24"/>
          <w:szCs w:val="24"/>
        </w:rPr>
      </w:pPr>
    </w:p>
    <w:p w:rsidR="00630509" w:rsidRPr="00630509" w:rsidRDefault="00630509" w:rsidP="00630509">
      <w:pPr>
        <w:numPr>
          <w:ilvl w:val="0"/>
          <w:numId w:val="6"/>
        </w:numPr>
        <w:spacing w:after="0" w:line="240" w:lineRule="auto"/>
        <w:rPr>
          <w:sz w:val="24"/>
          <w:szCs w:val="24"/>
        </w:rPr>
      </w:pPr>
      <w:r w:rsidRPr="00630509">
        <w:rPr>
          <w:sz w:val="24"/>
          <w:szCs w:val="24"/>
        </w:rPr>
        <w:t>It is required by law</w:t>
      </w:r>
    </w:p>
    <w:p w:rsidR="00630509" w:rsidRPr="00630509" w:rsidRDefault="00630509" w:rsidP="00630509">
      <w:pPr>
        <w:numPr>
          <w:ilvl w:val="0"/>
          <w:numId w:val="6"/>
        </w:numPr>
        <w:spacing w:after="0" w:line="240" w:lineRule="auto"/>
        <w:rPr>
          <w:sz w:val="24"/>
          <w:szCs w:val="24"/>
        </w:rPr>
      </w:pPr>
      <w:r w:rsidRPr="00630509">
        <w:rPr>
          <w:sz w:val="24"/>
          <w:szCs w:val="24"/>
        </w:rPr>
        <w:t>You provide consent – either implicitly or for the sake of their own care, or explicitly for other purposes</w:t>
      </w:r>
    </w:p>
    <w:p w:rsidR="00630509" w:rsidRPr="00630509" w:rsidRDefault="00630509" w:rsidP="00630509">
      <w:pPr>
        <w:numPr>
          <w:ilvl w:val="0"/>
          <w:numId w:val="6"/>
        </w:numPr>
        <w:spacing w:after="0" w:line="240" w:lineRule="auto"/>
        <w:rPr>
          <w:sz w:val="24"/>
          <w:szCs w:val="24"/>
        </w:rPr>
      </w:pPr>
      <w:r w:rsidRPr="00630509">
        <w:rPr>
          <w:sz w:val="24"/>
          <w:szCs w:val="24"/>
        </w:rPr>
        <w:t>It is justified to be in the public interest</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Some of this information will be held centrally and used for statistical purposes. Where we hold data centrally, we take strict and secure measures to ensure that individual patients cannot be identified.</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Information may be used for </w:t>
      </w:r>
      <w:r w:rsidRPr="00630509">
        <w:rPr>
          <w:b/>
          <w:sz w:val="24"/>
          <w:szCs w:val="24"/>
        </w:rPr>
        <w:t>clinical audit</w:t>
      </w:r>
      <w:r w:rsidRPr="00630509">
        <w:rPr>
          <w:sz w:val="24"/>
          <w:szCs w:val="24"/>
        </w:rPr>
        <w:t xml:space="preserve"> purposes to monitor the quality of service provided, and may be held centrally and used for statistical purposes. Where we do this we ensure that patient records cannot be identified.</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Sometimes your information may be requested to be used for </w:t>
      </w:r>
      <w:r w:rsidRPr="00630509">
        <w:rPr>
          <w:b/>
          <w:sz w:val="24"/>
          <w:szCs w:val="24"/>
        </w:rPr>
        <w:t>clinical research</w:t>
      </w:r>
      <w:r w:rsidRPr="00630509">
        <w:rPr>
          <w:sz w:val="24"/>
          <w:szCs w:val="24"/>
        </w:rPr>
        <w:t xml:space="preserve"> purposes – the practice will always endeavour to gain your consent before releasing the information.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Improvements in information technology are also making it possible for us to share data with other healthcare providers with the objective of providing you with better care.</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630509" w:rsidRPr="00630509" w:rsidRDefault="00630509" w:rsidP="00630509">
      <w:pPr>
        <w:spacing w:after="0" w:line="240" w:lineRule="auto"/>
        <w:rPr>
          <w:sz w:val="24"/>
          <w:szCs w:val="24"/>
        </w:rPr>
      </w:pPr>
    </w:p>
    <w:p w:rsidR="00614E83" w:rsidRPr="00630509" w:rsidRDefault="00614E83" w:rsidP="00630509">
      <w:pPr>
        <w:spacing w:after="0" w:line="240" w:lineRule="auto"/>
        <w:rPr>
          <w:sz w:val="24"/>
          <w:szCs w:val="24"/>
        </w:rPr>
      </w:pPr>
    </w:p>
    <w:p w:rsidR="00630509" w:rsidRDefault="00630509" w:rsidP="00630509">
      <w:pPr>
        <w:spacing w:after="0" w:line="240" w:lineRule="auto"/>
        <w:rPr>
          <w:sz w:val="24"/>
          <w:szCs w:val="24"/>
        </w:rPr>
      </w:pPr>
      <w:r w:rsidRPr="00630509">
        <w:rPr>
          <w:sz w:val="24"/>
          <w:szCs w:val="24"/>
        </w:rPr>
        <w:br w:type="page"/>
      </w:r>
    </w:p>
    <w:p w:rsidR="00614E83" w:rsidRPr="00630509" w:rsidRDefault="00614E83" w:rsidP="00614E83">
      <w:pPr>
        <w:spacing w:after="0" w:line="240" w:lineRule="auto"/>
        <w:rPr>
          <w:sz w:val="24"/>
          <w:szCs w:val="24"/>
        </w:rPr>
      </w:pPr>
      <w:r w:rsidRPr="00630509">
        <w:rPr>
          <w:sz w:val="24"/>
          <w:szCs w:val="24"/>
        </w:rPr>
        <w:lastRenderedPageBreak/>
        <w:t>A patient can object to their personal information being shared with other health care providers but if this limits the treatment that you can receive then the doctor will explain this to you at the time.</w:t>
      </w:r>
    </w:p>
    <w:p w:rsidR="00614E83" w:rsidRDefault="00614E83" w:rsidP="00630509">
      <w:pPr>
        <w:spacing w:after="0" w:line="240" w:lineRule="auto"/>
        <w:rPr>
          <w:sz w:val="24"/>
          <w:szCs w:val="24"/>
        </w:rPr>
      </w:pPr>
    </w:p>
    <w:p w:rsidR="00614E83" w:rsidRDefault="00614E83" w:rsidP="00630509">
      <w:pPr>
        <w:spacing w:after="0" w:line="240" w:lineRule="auto"/>
        <w:rPr>
          <w:sz w:val="24"/>
          <w:szCs w:val="24"/>
        </w:rPr>
      </w:pPr>
    </w:p>
    <w:p w:rsidR="00614E83" w:rsidRPr="00630509" w:rsidRDefault="00614E83" w:rsidP="00614E83">
      <w:pPr>
        <w:spacing w:after="0" w:line="240" w:lineRule="auto"/>
        <w:rPr>
          <w:b/>
          <w:sz w:val="28"/>
          <w:szCs w:val="28"/>
        </w:rPr>
      </w:pPr>
      <w:r w:rsidRPr="00630509">
        <w:rPr>
          <w:b/>
          <w:sz w:val="28"/>
          <w:szCs w:val="28"/>
        </w:rPr>
        <w:t>Mobile Telephone</w:t>
      </w:r>
    </w:p>
    <w:p w:rsidR="00614E83" w:rsidRPr="00630509" w:rsidRDefault="00614E83" w:rsidP="00614E83">
      <w:pPr>
        <w:spacing w:after="0" w:line="240" w:lineRule="auto"/>
        <w:rPr>
          <w:sz w:val="24"/>
          <w:szCs w:val="24"/>
        </w:rPr>
      </w:pPr>
      <w:r w:rsidRPr="00630509">
        <w:rPr>
          <w:sz w:val="24"/>
          <w:szCs w:val="24"/>
        </w:rPr>
        <w:t>If you provide us with your mobile phone number we may use this to send you reminders about any appointments or other health screening information being carried out.</w:t>
      </w:r>
    </w:p>
    <w:p w:rsidR="00614E83" w:rsidRDefault="00614E83" w:rsidP="00630509">
      <w:pPr>
        <w:spacing w:after="0" w:line="240" w:lineRule="auto"/>
        <w:rPr>
          <w:sz w:val="24"/>
          <w:szCs w:val="24"/>
        </w:rPr>
      </w:pPr>
    </w:p>
    <w:p w:rsidR="00614E83" w:rsidRPr="00630509" w:rsidRDefault="00614E83" w:rsidP="00630509">
      <w:pPr>
        <w:spacing w:after="0" w:line="240" w:lineRule="auto"/>
        <w:rPr>
          <w:sz w:val="24"/>
          <w:szCs w:val="24"/>
        </w:rPr>
      </w:pPr>
    </w:p>
    <w:p w:rsidR="00630509" w:rsidRPr="00630509" w:rsidRDefault="00630509" w:rsidP="00630509">
      <w:pPr>
        <w:spacing w:after="0" w:line="240" w:lineRule="auto"/>
        <w:rPr>
          <w:color w:val="FF0000"/>
          <w:sz w:val="24"/>
          <w:szCs w:val="24"/>
        </w:rPr>
      </w:pPr>
      <w:r w:rsidRPr="00630509">
        <w:rPr>
          <w:color w:val="FF0000"/>
          <w:sz w:val="24"/>
          <w:szCs w:val="24"/>
        </w:rPr>
        <w:t>Our Website does/does not use cookies to optimise your experience. The ‘Remember my details’ feature on our online prescription form uses first party cookies on your computer to store your information. This information is only used to remember your details and is never passed to any third party (cookies must be enabled for this to work).</w:t>
      </w:r>
    </w:p>
    <w:p w:rsidR="00630509" w:rsidRPr="00630509" w:rsidRDefault="00630509" w:rsidP="00630509">
      <w:pPr>
        <w:spacing w:after="0" w:line="240" w:lineRule="auto"/>
        <w:rPr>
          <w:color w:val="FF0000"/>
          <w:sz w:val="24"/>
          <w:szCs w:val="24"/>
        </w:rPr>
      </w:pPr>
    </w:p>
    <w:p w:rsidR="00630509" w:rsidRPr="00630509" w:rsidRDefault="00630509" w:rsidP="00630509">
      <w:pPr>
        <w:spacing w:after="0" w:line="240" w:lineRule="auto"/>
        <w:rPr>
          <w:color w:val="FF0000"/>
          <w:sz w:val="24"/>
          <w:szCs w:val="24"/>
        </w:rPr>
      </w:pPr>
      <w:r w:rsidRPr="00630509">
        <w:rPr>
          <w:color w:val="FF0000"/>
          <w:sz w:val="24"/>
          <w:szCs w:val="24"/>
        </w:rPr>
        <w:t>Using this feature means that you agree to the use of cookies as required by the EU Data Protection Directive 95/46/EC. You have the option to decline the use of cookies on your first visit to the website.</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8"/>
          <w:szCs w:val="28"/>
        </w:rPr>
      </w:pPr>
      <w:r w:rsidRPr="00630509">
        <w:rPr>
          <w:b/>
          <w:sz w:val="28"/>
          <w:szCs w:val="28"/>
        </w:rPr>
        <w:t>Risk Stratification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Information about you is collected from a number of sources including NHS Trusts and from this GP practice. A risk score is then arrived at through an analysis of your de-identified information using software provided by </w:t>
      </w:r>
      <w:r>
        <w:rPr>
          <w:sz w:val="24"/>
          <w:szCs w:val="24"/>
        </w:rPr>
        <w:t>In Practice S</w:t>
      </w:r>
      <w:r w:rsidRPr="00630509">
        <w:rPr>
          <w:sz w:val="24"/>
          <w:szCs w:val="24"/>
        </w:rPr>
        <w:t>ystem</w:t>
      </w:r>
      <w:r>
        <w:rPr>
          <w:b/>
          <w:sz w:val="24"/>
          <w:szCs w:val="24"/>
        </w:rPr>
        <w:t xml:space="preserve"> </w:t>
      </w:r>
      <w:r w:rsidRPr="00630509">
        <w:rPr>
          <w:sz w:val="24"/>
          <w:szCs w:val="24"/>
        </w:rPr>
        <w:t xml:space="preserve">as the data processor and is provided back in an identifiable form to your GP or member of your care team as data controller. </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Risk stratification enables your GP to focus on preventing ill health and not just the treatment of sickness. If necessary your GP may be able to offer you additional services.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Please note that you have the right to opt out of Risk Stratification.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Patients have the right to change their minds and reverse a previous decision. Please contact the practice, if you change your mind regarding any previous choice.</w:t>
      </w:r>
    </w:p>
    <w:p w:rsidR="00614E83" w:rsidRDefault="00630509" w:rsidP="00630509">
      <w:pPr>
        <w:spacing w:after="0" w:line="240" w:lineRule="auto"/>
        <w:rPr>
          <w:b/>
          <w:sz w:val="28"/>
          <w:szCs w:val="28"/>
        </w:rPr>
      </w:pPr>
      <w:r w:rsidRPr="00630509">
        <w:rPr>
          <w:b/>
          <w:sz w:val="28"/>
          <w:szCs w:val="28"/>
        </w:rPr>
        <w:br w:type="page"/>
      </w: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30509" w:rsidRPr="00630509" w:rsidRDefault="00630509" w:rsidP="00630509">
      <w:pPr>
        <w:spacing w:after="0" w:line="240" w:lineRule="auto"/>
        <w:rPr>
          <w:b/>
          <w:sz w:val="28"/>
          <w:szCs w:val="28"/>
        </w:rPr>
      </w:pPr>
      <w:r w:rsidRPr="00630509">
        <w:rPr>
          <w:b/>
          <w:sz w:val="28"/>
          <w:szCs w:val="28"/>
        </w:rPr>
        <w:t>Invoice Validation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8"/>
          <w:szCs w:val="28"/>
        </w:rPr>
      </w:pPr>
      <w:r w:rsidRPr="00630509">
        <w:rPr>
          <w:b/>
          <w:sz w:val="28"/>
          <w:szCs w:val="28"/>
        </w:rPr>
        <w:t>How do we maintain the confidentiality of your records?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 is strictly on a need-to-know basis.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630509" w:rsidRPr="00630509" w:rsidRDefault="00630509" w:rsidP="00630509">
      <w:pPr>
        <w:spacing w:after="0" w:line="240" w:lineRule="auto"/>
        <w:rPr>
          <w:sz w:val="24"/>
          <w:szCs w:val="24"/>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14E83" w:rsidRDefault="00614E83" w:rsidP="00630509">
      <w:pPr>
        <w:spacing w:after="0" w:line="240" w:lineRule="auto"/>
        <w:rPr>
          <w:b/>
          <w:sz w:val="28"/>
          <w:szCs w:val="28"/>
        </w:rPr>
      </w:pPr>
    </w:p>
    <w:p w:rsidR="00630509" w:rsidRPr="00630509" w:rsidRDefault="00630509" w:rsidP="00630509">
      <w:pPr>
        <w:spacing w:after="0" w:line="240" w:lineRule="auto"/>
        <w:rPr>
          <w:b/>
          <w:sz w:val="28"/>
          <w:szCs w:val="28"/>
        </w:rPr>
      </w:pPr>
      <w:r w:rsidRPr="00630509">
        <w:rPr>
          <w:b/>
          <w:sz w:val="28"/>
          <w:szCs w:val="28"/>
        </w:rPr>
        <w:lastRenderedPageBreak/>
        <w:t>Who are our partner organisations?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We may also have to share your information, subject to strict agreements on how it will be used, with the following organisations:</w:t>
      </w:r>
    </w:p>
    <w:p w:rsidR="00630509" w:rsidRPr="00630509" w:rsidRDefault="00630509" w:rsidP="00630509">
      <w:pPr>
        <w:spacing w:after="0" w:line="240" w:lineRule="auto"/>
        <w:rPr>
          <w:sz w:val="24"/>
          <w:szCs w:val="24"/>
        </w:rPr>
      </w:pPr>
    </w:p>
    <w:p w:rsidR="00630509" w:rsidRPr="00630509" w:rsidRDefault="00630509" w:rsidP="00630509">
      <w:pPr>
        <w:numPr>
          <w:ilvl w:val="0"/>
          <w:numId w:val="4"/>
        </w:numPr>
        <w:spacing w:after="0" w:line="240" w:lineRule="auto"/>
        <w:rPr>
          <w:sz w:val="24"/>
          <w:szCs w:val="24"/>
        </w:rPr>
      </w:pPr>
      <w:r w:rsidRPr="00630509">
        <w:rPr>
          <w:sz w:val="24"/>
          <w:szCs w:val="24"/>
        </w:rPr>
        <w:t>NHS Trusts</w:t>
      </w:r>
    </w:p>
    <w:p w:rsidR="00630509" w:rsidRPr="00630509" w:rsidRDefault="00630509" w:rsidP="00630509">
      <w:pPr>
        <w:numPr>
          <w:ilvl w:val="0"/>
          <w:numId w:val="4"/>
        </w:numPr>
        <w:spacing w:after="0" w:line="240" w:lineRule="auto"/>
        <w:rPr>
          <w:sz w:val="24"/>
          <w:szCs w:val="24"/>
        </w:rPr>
      </w:pPr>
      <w:r w:rsidRPr="00630509">
        <w:rPr>
          <w:sz w:val="24"/>
          <w:szCs w:val="24"/>
        </w:rPr>
        <w:t>Specialist Trusts</w:t>
      </w:r>
    </w:p>
    <w:p w:rsidR="00630509" w:rsidRPr="00630509" w:rsidRDefault="00630509" w:rsidP="00630509">
      <w:pPr>
        <w:numPr>
          <w:ilvl w:val="0"/>
          <w:numId w:val="4"/>
        </w:numPr>
        <w:spacing w:after="0" w:line="240" w:lineRule="auto"/>
        <w:rPr>
          <w:sz w:val="24"/>
          <w:szCs w:val="24"/>
        </w:rPr>
      </w:pPr>
      <w:r w:rsidRPr="00630509">
        <w:rPr>
          <w:sz w:val="24"/>
          <w:szCs w:val="24"/>
        </w:rPr>
        <w:t>Independent Contractors such as dentists, opticians, pharmacists</w:t>
      </w:r>
    </w:p>
    <w:p w:rsidR="00630509" w:rsidRPr="00630509" w:rsidRDefault="00630509" w:rsidP="00630509">
      <w:pPr>
        <w:numPr>
          <w:ilvl w:val="0"/>
          <w:numId w:val="4"/>
        </w:numPr>
        <w:spacing w:after="0" w:line="240" w:lineRule="auto"/>
        <w:rPr>
          <w:sz w:val="24"/>
          <w:szCs w:val="24"/>
        </w:rPr>
      </w:pPr>
      <w:r w:rsidRPr="00630509">
        <w:rPr>
          <w:sz w:val="24"/>
          <w:szCs w:val="24"/>
        </w:rPr>
        <w:t>Private Sector Providers</w:t>
      </w:r>
    </w:p>
    <w:p w:rsidR="00630509" w:rsidRPr="00630509" w:rsidRDefault="00630509" w:rsidP="00630509">
      <w:pPr>
        <w:numPr>
          <w:ilvl w:val="0"/>
          <w:numId w:val="4"/>
        </w:numPr>
        <w:spacing w:after="0" w:line="240" w:lineRule="auto"/>
        <w:rPr>
          <w:sz w:val="24"/>
          <w:szCs w:val="24"/>
        </w:rPr>
      </w:pPr>
      <w:r w:rsidRPr="00630509">
        <w:rPr>
          <w:sz w:val="24"/>
          <w:szCs w:val="24"/>
        </w:rPr>
        <w:t>Voluntary Sector Providers</w:t>
      </w:r>
    </w:p>
    <w:p w:rsidR="00630509" w:rsidRPr="00630509" w:rsidRDefault="00630509" w:rsidP="00630509">
      <w:pPr>
        <w:numPr>
          <w:ilvl w:val="0"/>
          <w:numId w:val="4"/>
        </w:numPr>
        <w:spacing w:after="0" w:line="240" w:lineRule="auto"/>
        <w:rPr>
          <w:sz w:val="24"/>
          <w:szCs w:val="24"/>
        </w:rPr>
      </w:pPr>
      <w:r w:rsidRPr="00630509">
        <w:rPr>
          <w:sz w:val="24"/>
          <w:szCs w:val="24"/>
        </w:rPr>
        <w:t>Ambulance Trusts</w:t>
      </w:r>
    </w:p>
    <w:p w:rsidR="00630509" w:rsidRPr="00630509" w:rsidRDefault="00630509" w:rsidP="00630509">
      <w:pPr>
        <w:numPr>
          <w:ilvl w:val="0"/>
          <w:numId w:val="4"/>
        </w:numPr>
        <w:spacing w:after="0" w:line="240" w:lineRule="auto"/>
        <w:rPr>
          <w:sz w:val="24"/>
          <w:szCs w:val="24"/>
        </w:rPr>
      </w:pPr>
      <w:r w:rsidRPr="00630509">
        <w:rPr>
          <w:sz w:val="24"/>
          <w:szCs w:val="24"/>
        </w:rPr>
        <w:t>Clinical Commissioning Groups</w:t>
      </w:r>
    </w:p>
    <w:p w:rsidR="00630509" w:rsidRPr="00630509" w:rsidRDefault="00630509" w:rsidP="00630509">
      <w:pPr>
        <w:numPr>
          <w:ilvl w:val="0"/>
          <w:numId w:val="4"/>
        </w:numPr>
        <w:spacing w:after="0" w:line="240" w:lineRule="auto"/>
        <w:rPr>
          <w:sz w:val="24"/>
          <w:szCs w:val="24"/>
        </w:rPr>
      </w:pPr>
      <w:r w:rsidRPr="00630509">
        <w:rPr>
          <w:sz w:val="24"/>
          <w:szCs w:val="24"/>
        </w:rPr>
        <w:t>Social Care Services</w:t>
      </w:r>
    </w:p>
    <w:p w:rsidR="00630509" w:rsidRPr="00630509" w:rsidRDefault="00630509" w:rsidP="00630509">
      <w:pPr>
        <w:numPr>
          <w:ilvl w:val="0"/>
          <w:numId w:val="4"/>
        </w:numPr>
        <w:spacing w:after="0" w:line="240" w:lineRule="auto"/>
        <w:rPr>
          <w:sz w:val="24"/>
          <w:szCs w:val="24"/>
        </w:rPr>
      </w:pPr>
      <w:r w:rsidRPr="00630509">
        <w:rPr>
          <w:sz w:val="24"/>
          <w:szCs w:val="24"/>
        </w:rPr>
        <w:t>Local Authorities</w:t>
      </w:r>
    </w:p>
    <w:p w:rsidR="00630509" w:rsidRPr="00630509" w:rsidRDefault="00630509" w:rsidP="00630509">
      <w:pPr>
        <w:numPr>
          <w:ilvl w:val="0"/>
          <w:numId w:val="4"/>
        </w:numPr>
        <w:spacing w:after="0" w:line="240" w:lineRule="auto"/>
        <w:rPr>
          <w:sz w:val="24"/>
          <w:szCs w:val="24"/>
        </w:rPr>
      </w:pPr>
      <w:r w:rsidRPr="00630509">
        <w:rPr>
          <w:sz w:val="24"/>
          <w:szCs w:val="24"/>
        </w:rPr>
        <w:t>Education Services</w:t>
      </w:r>
    </w:p>
    <w:p w:rsidR="00630509" w:rsidRPr="00630509" w:rsidRDefault="00630509" w:rsidP="00630509">
      <w:pPr>
        <w:numPr>
          <w:ilvl w:val="0"/>
          <w:numId w:val="4"/>
        </w:numPr>
        <w:spacing w:after="0" w:line="240" w:lineRule="auto"/>
        <w:rPr>
          <w:sz w:val="24"/>
          <w:szCs w:val="24"/>
        </w:rPr>
      </w:pPr>
      <w:r w:rsidRPr="00630509">
        <w:rPr>
          <w:sz w:val="24"/>
          <w:szCs w:val="24"/>
        </w:rPr>
        <w:t>Fire and Rescue Services</w:t>
      </w:r>
    </w:p>
    <w:p w:rsidR="00630509" w:rsidRPr="00630509" w:rsidRDefault="00630509" w:rsidP="00630509">
      <w:pPr>
        <w:numPr>
          <w:ilvl w:val="0"/>
          <w:numId w:val="4"/>
        </w:numPr>
        <w:spacing w:after="0" w:line="240" w:lineRule="auto"/>
        <w:rPr>
          <w:sz w:val="24"/>
          <w:szCs w:val="24"/>
        </w:rPr>
      </w:pPr>
      <w:r w:rsidRPr="00630509">
        <w:rPr>
          <w:sz w:val="24"/>
          <w:szCs w:val="24"/>
        </w:rPr>
        <w:t>Police</w:t>
      </w:r>
    </w:p>
    <w:p w:rsidR="00630509" w:rsidRDefault="00630509" w:rsidP="00630509">
      <w:pPr>
        <w:numPr>
          <w:ilvl w:val="0"/>
          <w:numId w:val="4"/>
        </w:numPr>
        <w:spacing w:after="0" w:line="240" w:lineRule="auto"/>
        <w:rPr>
          <w:sz w:val="24"/>
          <w:szCs w:val="24"/>
        </w:rPr>
      </w:pPr>
      <w:r w:rsidRPr="00630509">
        <w:rPr>
          <w:sz w:val="24"/>
          <w:szCs w:val="24"/>
        </w:rPr>
        <w:t xml:space="preserve">Other ‘data processors’ </w:t>
      </w:r>
    </w:p>
    <w:p w:rsidR="00630509" w:rsidRPr="00630509" w:rsidRDefault="00630509" w:rsidP="00630509">
      <w:pPr>
        <w:numPr>
          <w:ilvl w:val="0"/>
          <w:numId w:val="4"/>
        </w:numPr>
        <w:spacing w:after="0" w:line="240" w:lineRule="auto"/>
        <w:rPr>
          <w:sz w:val="24"/>
          <w:szCs w:val="24"/>
        </w:rPr>
      </w:pPr>
      <w:r>
        <w:rPr>
          <w:sz w:val="24"/>
          <w:szCs w:val="24"/>
        </w:rPr>
        <w:t>Insurance companies</w:t>
      </w:r>
    </w:p>
    <w:p w:rsidR="00630509" w:rsidRPr="00630509" w:rsidRDefault="00630509" w:rsidP="00630509">
      <w:pPr>
        <w:spacing w:after="0" w:line="240" w:lineRule="auto"/>
        <w:ind w:left="720"/>
        <w:rPr>
          <w:sz w:val="24"/>
          <w:szCs w:val="24"/>
        </w:rPr>
      </w:pPr>
    </w:p>
    <w:p w:rsidR="00630509" w:rsidRPr="00630509" w:rsidRDefault="00630509" w:rsidP="00630509">
      <w:pPr>
        <w:spacing w:after="0" w:line="240" w:lineRule="auto"/>
        <w:rPr>
          <w:b/>
          <w:sz w:val="28"/>
          <w:szCs w:val="28"/>
        </w:rPr>
      </w:pPr>
      <w:r w:rsidRPr="00630509">
        <w:rPr>
          <w:b/>
          <w:sz w:val="28"/>
          <w:szCs w:val="28"/>
        </w:rPr>
        <w:t>Access to personal information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You have a right under the </w:t>
      </w:r>
      <w:r w:rsidRPr="00630509">
        <w:rPr>
          <w:b/>
          <w:sz w:val="24"/>
          <w:szCs w:val="24"/>
        </w:rPr>
        <w:t>Data Protection Act 1998</w:t>
      </w:r>
      <w:r w:rsidRPr="00630509">
        <w:rPr>
          <w:sz w:val="24"/>
          <w:szCs w:val="24"/>
        </w:rPr>
        <w:t xml:space="preserve"> to access/view information the practice holds about you, and to have it amended or removed should it be inaccurate. This is known as ‘the right of subject access’. If we do hold information about you we will:</w:t>
      </w:r>
    </w:p>
    <w:p w:rsidR="00630509" w:rsidRPr="00630509" w:rsidRDefault="00630509" w:rsidP="00630509">
      <w:pPr>
        <w:spacing w:after="0" w:line="240" w:lineRule="auto"/>
        <w:rPr>
          <w:sz w:val="24"/>
          <w:szCs w:val="24"/>
        </w:rPr>
      </w:pPr>
    </w:p>
    <w:p w:rsidR="00630509" w:rsidRPr="00630509" w:rsidRDefault="00630509" w:rsidP="00630509">
      <w:pPr>
        <w:numPr>
          <w:ilvl w:val="0"/>
          <w:numId w:val="5"/>
        </w:numPr>
        <w:spacing w:after="0" w:line="240" w:lineRule="auto"/>
        <w:rPr>
          <w:sz w:val="24"/>
          <w:szCs w:val="24"/>
        </w:rPr>
      </w:pPr>
      <w:r w:rsidRPr="00630509">
        <w:rPr>
          <w:sz w:val="24"/>
          <w:szCs w:val="24"/>
        </w:rPr>
        <w:t>give you a description of it</w:t>
      </w:r>
    </w:p>
    <w:p w:rsidR="00630509" w:rsidRPr="00630509" w:rsidRDefault="00630509" w:rsidP="00630509">
      <w:pPr>
        <w:numPr>
          <w:ilvl w:val="0"/>
          <w:numId w:val="5"/>
        </w:numPr>
        <w:spacing w:after="0" w:line="240" w:lineRule="auto"/>
        <w:rPr>
          <w:sz w:val="24"/>
          <w:szCs w:val="24"/>
        </w:rPr>
      </w:pPr>
      <w:r w:rsidRPr="00630509">
        <w:rPr>
          <w:sz w:val="24"/>
          <w:szCs w:val="24"/>
        </w:rPr>
        <w:t>tell you why we are holding it</w:t>
      </w:r>
    </w:p>
    <w:p w:rsidR="00630509" w:rsidRPr="00630509" w:rsidRDefault="00630509" w:rsidP="00630509">
      <w:pPr>
        <w:numPr>
          <w:ilvl w:val="0"/>
          <w:numId w:val="5"/>
        </w:numPr>
        <w:spacing w:after="0" w:line="240" w:lineRule="auto"/>
        <w:rPr>
          <w:sz w:val="24"/>
          <w:szCs w:val="24"/>
        </w:rPr>
      </w:pPr>
      <w:r w:rsidRPr="00630509">
        <w:rPr>
          <w:sz w:val="24"/>
          <w:szCs w:val="24"/>
        </w:rPr>
        <w:t>tell you who it could be disclosed to</w:t>
      </w:r>
    </w:p>
    <w:p w:rsidR="00630509" w:rsidRPr="00630509" w:rsidRDefault="00630509" w:rsidP="00630509">
      <w:pPr>
        <w:numPr>
          <w:ilvl w:val="0"/>
          <w:numId w:val="5"/>
        </w:numPr>
        <w:spacing w:after="0" w:line="240" w:lineRule="auto"/>
        <w:rPr>
          <w:sz w:val="24"/>
          <w:szCs w:val="24"/>
        </w:rPr>
      </w:pPr>
      <w:r w:rsidRPr="00630509">
        <w:rPr>
          <w:sz w:val="24"/>
          <w:szCs w:val="24"/>
        </w:rPr>
        <w:t>let you have a copy of the information in an intelligible form</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If you would like to make a ‘subject access request’, please contact the practice manager in writing. There may be a charge for this service. Any changes to this notice will be published on our website and on the practice notice board.</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The practice is registered as a data controller under the Data Protection Act 1998. The registration number is 27543023</w:t>
      </w:r>
      <w:r w:rsidRPr="00630509">
        <w:rPr>
          <w:b/>
          <w:sz w:val="24"/>
          <w:szCs w:val="24"/>
        </w:rPr>
        <w:t xml:space="preserve"> </w:t>
      </w:r>
      <w:r w:rsidRPr="00630509">
        <w:rPr>
          <w:sz w:val="24"/>
          <w:szCs w:val="24"/>
        </w:rPr>
        <w:t xml:space="preserve">and can be viewed online in the public register at </w:t>
      </w:r>
      <w:hyperlink r:id="rId8" w:history="1">
        <w:r w:rsidRPr="00630509">
          <w:rPr>
            <w:color w:val="0000FF"/>
            <w:sz w:val="24"/>
            <w:szCs w:val="24"/>
            <w:u w:val="single"/>
          </w:rPr>
          <w:t>http://www.ico.gov.uk/</w:t>
        </w:r>
      </w:hyperlink>
    </w:p>
    <w:p w:rsidR="00630509" w:rsidRDefault="00630509" w:rsidP="00630509">
      <w:pPr>
        <w:spacing w:after="0" w:line="240" w:lineRule="auto"/>
        <w:rPr>
          <w:sz w:val="24"/>
          <w:szCs w:val="24"/>
        </w:rPr>
      </w:pPr>
    </w:p>
    <w:p w:rsidR="009A0DAB" w:rsidRPr="009A0DAB" w:rsidRDefault="009A0DAB" w:rsidP="009A0DAB">
      <w:pPr>
        <w:rPr>
          <w:rFonts w:asciiTheme="minorHAnsi" w:eastAsia="Times New Roman" w:hAnsiTheme="minorHAnsi" w:cstheme="minorHAnsi"/>
          <w:b/>
          <w:bCs/>
          <w:lang w:eastAsia="en-GB"/>
        </w:rPr>
      </w:pPr>
      <w:r w:rsidRPr="009A0DAB">
        <w:rPr>
          <w:rFonts w:asciiTheme="minorHAnsi" w:eastAsia="Times New Roman" w:hAnsiTheme="minorHAnsi" w:cstheme="minorHAnsi"/>
          <w:b/>
          <w:bCs/>
          <w:lang w:eastAsia="en-GB"/>
        </w:rPr>
        <w:t>ACR project for patients with diabetes</w:t>
      </w:r>
    </w:p>
    <w:p w:rsidR="009A0DAB" w:rsidRPr="009A0DAB" w:rsidRDefault="009A0DAB" w:rsidP="009A0DAB">
      <w:pPr>
        <w:rPr>
          <w:rFonts w:asciiTheme="minorHAnsi" w:eastAsia="Times New Roman" w:hAnsiTheme="minorHAnsi" w:cstheme="minorHAnsi"/>
          <w:lang w:eastAsia="en-GB"/>
        </w:rPr>
      </w:pPr>
      <w:r w:rsidRPr="009A0DAB">
        <w:rPr>
          <w:rFonts w:asciiTheme="minorHAnsi" w:eastAsia="Times New Roman" w:hAnsiTheme="minorHAnsi" w:cstheme="minorHAnsi"/>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w:t>
      </w:r>
      <w:r w:rsidRPr="009A0DAB">
        <w:rPr>
          <w:rFonts w:asciiTheme="minorHAnsi" w:eastAsia="Times New Roman" w:hAnsiTheme="minorHAnsi" w:cstheme="minorHAnsi"/>
          <w:lang w:eastAsia="en-GB"/>
        </w:rPr>
        <w:lastRenderedPageBreak/>
        <w:t xml:space="preserve">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9" w:history="1">
        <w:r w:rsidRPr="009A0DAB">
          <w:rPr>
            <w:rStyle w:val="Hyperlink"/>
            <w:rFonts w:asciiTheme="minorHAnsi" w:eastAsia="Times New Roman" w:hAnsiTheme="minorHAnsi" w:cstheme="minorHAnsi"/>
            <w:lang w:eastAsia="en-GB"/>
          </w:rPr>
          <w:t>http://bit.ly/uACRtest</w:t>
        </w:r>
      </w:hyperlink>
      <w:r w:rsidRPr="009A0DAB">
        <w:rPr>
          <w:rFonts w:asciiTheme="minorHAnsi" w:eastAsia="Times New Roman" w:hAnsiTheme="minorHAnsi" w:cstheme="minorHAnsi"/>
          <w:lang w:eastAsia="en-GB"/>
        </w:rPr>
        <w:t>.</w:t>
      </w:r>
    </w:p>
    <w:p w:rsidR="00630509" w:rsidRPr="00630509" w:rsidRDefault="00630509" w:rsidP="00630509">
      <w:pPr>
        <w:spacing w:after="0" w:line="240" w:lineRule="auto"/>
        <w:rPr>
          <w:b/>
          <w:sz w:val="28"/>
          <w:szCs w:val="28"/>
        </w:rPr>
      </w:pPr>
      <w:r w:rsidRPr="00630509">
        <w:rPr>
          <w:b/>
          <w:sz w:val="28"/>
          <w:szCs w:val="28"/>
        </w:rPr>
        <w:t>Change of Details</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8"/>
          <w:szCs w:val="28"/>
        </w:rPr>
      </w:pPr>
      <w:r w:rsidRPr="00630509">
        <w:rPr>
          <w:b/>
          <w:sz w:val="28"/>
          <w:szCs w:val="28"/>
        </w:rPr>
        <w:t>Notification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b/>
          <w:sz w:val="28"/>
          <w:szCs w:val="28"/>
        </w:rPr>
      </w:pPr>
      <w:r w:rsidRPr="00630509">
        <w:rPr>
          <w:b/>
          <w:sz w:val="28"/>
          <w:szCs w:val="28"/>
        </w:rPr>
        <w:t>Who is the Data Controller?</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The Data Controller, responsible for keeping your information secure and confidential is </w:t>
      </w:r>
      <w:r w:rsidR="001B0252" w:rsidRPr="001B0252">
        <w:rPr>
          <w:sz w:val="24"/>
          <w:szCs w:val="24"/>
        </w:rPr>
        <w:t>Jo</w:t>
      </w:r>
      <w:r w:rsidR="001B0252">
        <w:rPr>
          <w:b/>
          <w:sz w:val="24"/>
          <w:szCs w:val="24"/>
        </w:rPr>
        <w:t xml:space="preserve"> </w:t>
      </w:r>
      <w:r w:rsidR="001B0252" w:rsidRPr="001B0252">
        <w:rPr>
          <w:sz w:val="24"/>
          <w:szCs w:val="24"/>
        </w:rPr>
        <w:t>Nightingale and John Latta</w:t>
      </w:r>
      <w:r w:rsidR="001B0252">
        <w:rPr>
          <w:b/>
          <w:sz w:val="24"/>
          <w:szCs w:val="24"/>
        </w:rPr>
        <w:t>.</w:t>
      </w:r>
      <w:r w:rsidRPr="00630509">
        <w:rPr>
          <w:sz w:val="24"/>
          <w:szCs w:val="24"/>
        </w:rPr>
        <w:t xml:space="preserve"> Any changes to this notice will be published on our website and displayed in prominent notices in the surgery. </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The Partnership is registered as a data controller under the Data Protection Act 1998 </w:t>
      </w:r>
      <w:r w:rsidR="0048251A">
        <w:rPr>
          <w:b/>
          <w:sz w:val="24"/>
          <w:szCs w:val="24"/>
        </w:rPr>
        <w:t>27543023</w:t>
      </w:r>
      <w:r w:rsidRPr="00630509">
        <w:rPr>
          <w:sz w:val="24"/>
          <w:szCs w:val="24"/>
        </w:rPr>
        <w:t xml:space="preserve"> Our registration can be viewed on-line in the public register at </w:t>
      </w:r>
      <w:hyperlink r:id="rId10" w:history="1">
        <w:r w:rsidRPr="00630509">
          <w:rPr>
            <w:color w:val="0000FF"/>
            <w:sz w:val="24"/>
            <w:szCs w:val="24"/>
            <w:u w:val="single"/>
          </w:rPr>
          <w:t>www.ico.gov.uk</w:t>
        </w:r>
      </w:hyperlink>
    </w:p>
    <w:p w:rsidR="00630509" w:rsidRPr="00630509" w:rsidRDefault="00630509" w:rsidP="00630509">
      <w:pPr>
        <w:spacing w:after="0" w:line="240" w:lineRule="auto"/>
        <w:rPr>
          <w:b/>
          <w:sz w:val="28"/>
          <w:szCs w:val="28"/>
        </w:rPr>
      </w:pPr>
    </w:p>
    <w:p w:rsidR="00630509" w:rsidRPr="00630509" w:rsidRDefault="00630509" w:rsidP="00630509">
      <w:pPr>
        <w:spacing w:after="0" w:line="240" w:lineRule="auto"/>
        <w:rPr>
          <w:b/>
          <w:sz w:val="28"/>
          <w:szCs w:val="28"/>
        </w:rPr>
      </w:pPr>
      <w:r w:rsidRPr="00630509">
        <w:rPr>
          <w:b/>
          <w:sz w:val="28"/>
          <w:szCs w:val="28"/>
        </w:rPr>
        <w:t>Further information</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Further information about the way in which the NHS uses personal information and your rights in that respect can be found in:</w:t>
      </w:r>
    </w:p>
    <w:p w:rsidR="00630509" w:rsidRPr="00630509" w:rsidRDefault="00630509" w:rsidP="00630509">
      <w:pPr>
        <w:spacing w:after="0" w:line="240" w:lineRule="auto"/>
        <w:rPr>
          <w:sz w:val="24"/>
          <w:szCs w:val="24"/>
        </w:rPr>
      </w:pPr>
    </w:p>
    <w:p w:rsidR="00630509" w:rsidRPr="00630509" w:rsidRDefault="00630509" w:rsidP="00630509">
      <w:pPr>
        <w:numPr>
          <w:ilvl w:val="0"/>
          <w:numId w:val="8"/>
        </w:numPr>
        <w:spacing w:after="0" w:line="240" w:lineRule="auto"/>
        <w:rPr>
          <w:sz w:val="24"/>
          <w:szCs w:val="24"/>
        </w:rPr>
      </w:pPr>
      <w:r w:rsidRPr="00630509">
        <w:rPr>
          <w:sz w:val="24"/>
          <w:szCs w:val="24"/>
        </w:rPr>
        <w:t xml:space="preserve">The NHS Care Record Guarantee : </w:t>
      </w:r>
      <w:hyperlink r:id="rId11" w:history="1">
        <w:r w:rsidRPr="00630509">
          <w:rPr>
            <w:rFonts w:cs="Arial"/>
            <w:color w:val="1627DA"/>
            <w:sz w:val="24"/>
            <w:szCs w:val="24"/>
            <w:u w:val="single"/>
            <w:shd w:val="clear" w:color="auto" w:fill="FFFFFF"/>
          </w:rPr>
          <w:t>http://www.nigb.nhs.uk/pubs/nhscrg.pdf</w:t>
        </w:r>
      </w:hyperlink>
    </w:p>
    <w:p w:rsidR="00630509" w:rsidRPr="00630509" w:rsidRDefault="00630509" w:rsidP="00630509">
      <w:pPr>
        <w:numPr>
          <w:ilvl w:val="0"/>
          <w:numId w:val="8"/>
        </w:numPr>
        <w:spacing w:after="0" w:line="240" w:lineRule="auto"/>
        <w:rPr>
          <w:sz w:val="24"/>
          <w:szCs w:val="24"/>
        </w:rPr>
      </w:pPr>
      <w:r w:rsidRPr="00630509">
        <w:rPr>
          <w:sz w:val="24"/>
          <w:szCs w:val="24"/>
        </w:rPr>
        <w:t xml:space="preserve">The NHS Constitution : </w:t>
      </w:r>
      <w:hyperlink r:id="rId12" w:history="1">
        <w:r w:rsidRPr="00630509">
          <w:rPr>
            <w:rFonts w:cs="Arial"/>
            <w:color w:val="1627DA"/>
            <w:sz w:val="24"/>
            <w:szCs w:val="24"/>
            <w:u w:val="single"/>
            <w:shd w:val="clear" w:color="auto" w:fill="FFFFFF"/>
          </w:rPr>
          <w:t>https://www.gov.uk/government/publications/the-nhs-constitution-for-england</w:t>
        </w:r>
      </w:hyperlink>
    </w:p>
    <w:p w:rsidR="00630509" w:rsidRPr="00630509" w:rsidRDefault="00630509" w:rsidP="00630509">
      <w:pPr>
        <w:numPr>
          <w:ilvl w:val="0"/>
          <w:numId w:val="8"/>
        </w:numPr>
        <w:spacing w:after="0" w:line="240" w:lineRule="auto"/>
        <w:rPr>
          <w:sz w:val="24"/>
          <w:szCs w:val="24"/>
        </w:rPr>
      </w:pPr>
      <w:r w:rsidRPr="00630509">
        <w:rPr>
          <w:sz w:val="24"/>
          <w:szCs w:val="24"/>
        </w:rPr>
        <w:t xml:space="preserve">NHS Digital’s Guide to Confidentiality in Health &amp; Social Care gives more information on the rules around information sharing : </w:t>
      </w:r>
      <w:hyperlink r:id="rId13" w:history="1">
        <w:r w:rsidRPr="00630509">
          <w:rPr>
            <w:color w:val="0000FF"/>
            <w:sz w:val="24"/>
            <w:szCs w:val="24"/>
            <w:u w:val="single"/>
          </w:rPr>
          <w:t>http://content.digital.nhs.uk/article/4979/Assuring-information</w:t>
        </w:r>
      </w:hyperlink>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An independent review of information about patients is shared across the health and care system led by Dame Fiona Caldicott was conducted in 2012. The report, </w:t>
      </w:r>
      <w:r w:rsidRPr="00630509">
        <w:rPr>
          <w:b/>
          <w:i/>
          <w:sz w:val="24"/>
          <w:szCs w:val="24"/>
        </w:rPr>
        <w:t xml:space="preserve">Information: To </w:t>
      </w:r>
      <w:r w:rsidRPr="00630509">
        <w:rPr>
          <w:b/>
          <w:i/>
          <w:sz w:val="24"/>
          <w:szCs w:val="24"/>
        </w:rPr>
        <w:lastRenderedPageBreak/>
        <w:t>share or not to share? The Information Governance Review</w:t>
      </w:r>
      <w:r w:rsidRPr="00630509">
        <w:rPr>
          <w:sz w:val="24"/>
          <w:szCs w:val="24"/>
        </w:rPr>
        <w:t xml:space="preserve">, be found at: </w:t>
      </w:r>
      <w:hyperlink r:id="rId14" w:history="1">
        <w:r w:rsidRPr="00630509">
          <w:rPr>
            <w:color w:val="0000FF"/>
            <w:sz w:val="24"/>
            <w:szCs w:val="24"/>
            <w:u w:val="single"/>
          </w:rPr>
          <w:t>https://www.gov.uk/government/publications/the-information-governance-review</w:t>
        </w:r>
      </w:hyperlink>
    </w:p>
    <w:p w:rsidR="00630509" w:rsidRPr="00630509" w:rsidRDefault="00630509" w:rsidP="00630509">
      <w:pPr>
        <w:spacing w:after="0" w:line="240" w:lineRule="auto"/>
        <w:rPr>
          <w:sz w:val="24"/>
          <w:szCs w:val="24"/>
        </w:rPr>
      </w:pPr>
    </w:p>
    <w:p w:rsidR="00630509" w:rsidRPr="00630509" w:rsidRDefault="004C6475" w:rsidP="00630509">
      <w:pPr>
        <w:spacing w:after="0" w:line="240" w:lineRule="auto"/>
        <w:rPr>
          <w:sz w:val="24"/>
          <w:szCs w:val="24"/>
        </w:rPr>
      </w:pPr>
      <w:hyperlink r:id="rId15" w:history="1">
        <w:r w:rsidR="00630509" w:rsidRPr="00630509">
          <w:rPr>
            <w:i/>
            <w:color w:val="0000FF"/>
            <w:sz w:val="24"/>
            <w:szCs w:val="24"/>
            <w:u w:val="single"/>
          </w:rPr>
          <w:t>NHS England – Better Data, Informed Commissioning, Driving Improved Outcomes: Clinical Data Sets</w:t>
        </w:r>
      </w:hyperlink>
      <w:r w:rsidR="00630509" w:rsidRPr="00630509">
        <w:rPr>
          <w:sz w:val="24"/>
          <w:szCs w:val="24"/>
        </w:rPr>
        <w:t xml:space="preserve"> provides further information about the data flowing within the NHS to support commissioning.</w:t>
      </w:r>
    </w:p>
    <w:p w:rsidR="00630509" w:rsidRPr="00630509" w:rsidRDefault="00630509" w:rsidP="00630509">
      <w:pPr>
        <w:spacing w:after="0" w:line="240" w:lineRule="auto"/>
        <w:rPr>
          <w:sz w:val="24"/>
          <w:szCs w:val="24"/>
        </w:rPr>
      </w:pPr>
    </w:p>
    <w:p w:rsidR="00630509" w:rsidRPr="00630509" w:rsidRDefault="00630509" w:rsidP="00630509">
      <w:pPr>
        <w:spacing w:after="0" w:line="240" w:lineRule="auto"/>
        <w:rPr>
          <w:sz w:val="24"/>
          <w:szCs w:val="24"/>
        </w:rPr>
      </w:pPr>
      <w:r w:rsidRPr="00630509">
        <w:rPr>
          <w:sz w:val="24"/>
          <w:szCs w:val="24"/>
        </w:rPr>
        <w:t xml:space="preserve">Please visit the </w:t>
      </w:r>
      <w:hyperlink r:id="rId16" w:history="1">
        <w:r w:rsidRPr="00630509">
          <w:rPr>
            <w:color w:val="0000FF"/>
            <w:sz w:val="24"/>
            <w:szCs w:val="24"/>
            <w:u w:val="single"/>
          </w:rPr>
          <w:t>NHS Digital website</w:t>
        </w:r>
      </w:hyperlink>
      <w:r w:rsidRPr="00630509">
        <w:rPr>
          <w:sz w:val="24"/>
          <w:szCs w:val="24"/>
        </w:rPr>
        <w:t xml:space="preserve"> for further information about their work. Information about their responsibility for collecting data from across the health and social care system can be found.</w:t>
      </w:r>
    </w:p>
    <w:p w:rsidR="00630509" w:rsidRPr="00630509" w:rsidRDefault="00630509" w:rsidP="00630509">
      <w:pPr>
        <w:spacing w:after="0" w:line="240" w:lineRule="auto"/>
        <w:rPr>
          <w:sz w:val="24"/>
          <w:szCs w:val="24"/>
        </w:rPr>
      </w:pPr>
    </w:p>
    <w:p w:rsidR="00630509" w:rsidRDefault="00630509" w:rsidP="00630509">
      <w:pPr>
        <w:spacing w:after="0" w:line="240" w:lineRule="auto"/>
        <w:rPr>
          <w:sz w:val="24"/>
          <w:szCs w:val="24"/>
        </w:rPr>
      </w:pPr>
      <w:r w:rsidRPr="00630509">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7" w:history="1">
        <w:r w:rsidRPr="00630509">
          <w:rPr>
            <w:color w:val="0000FF"/>
            <w:sz w:val="24"/>
            <w:szCs w:val="24"/>
            <w:u w:val="single"/>
          </w:rPr>
          <w:t>www.ico.gov.uk</w:t>
        </w:r>
      </w:hyperlink>
      <w:r w:rsidR="00B97AC8">
        <w:rPr>
          <w:sz w:val="24"/>
          <w:szCs w:val="24"/>
        </w:rPr>
        <w:t xml:space="preserve"> </w:t>
      </w:r>
    </w:p>
    <w:p w:rsidR="00B97AC8" w:rsidRPr="00630509" w:rsidRDefault="00B97AC8" w:rsidP="00630509">
      <w:pPr>
        <w:spacing w:after="0" w:line="240" w:lineRule="auto"/>
        <w:rPr>
          <w:sz w:val="24"/>
          <w:szCs w:val="24"/>
        </w:rPr>
      </w:pPr>
      <w:r>
        <w:rPr>
          <w:sz w:val="24"/>
          <w:szCs w:val="24"/>
        </w:rPr>
        <w:t>Review 0</w:t>
      </w:r>
      <w:r w:rsidR="004641AF">
        <w:rPr>
          <w:sz w:val="24"/>
          <w:szCs w:val="24"/>
        </w:rPr>
        <w:t>4</w:t>
      </w:r>
      <w:r>
        <w:rPr>
          <w:sz w:val="24"/>
          <w:szCs w:val="24"/>
        </w:rPr>
        <w:t>/1</w:t>
      </w:r>
      <w:r w:rsidR="004641AF">
        <w:rPr>
          <w:sz w:val="24"/>
          <w:szCs w:val="24"/>
        </w:rPr>
        <w:t>2</w:t>
      </w:r>
      <w:r>
        <w:rPr>
          <w:sz w:val="24"/>
          <w:szCs w:val="24"/>
        </w:rPr>
        <w:t>/20</w:t>
      </w:r>
      <w:r w:rsidR="002B2DC2">
        <w:rPr>
          <w:sz w:val="24"/>
          <w:szCs w:val="24"/>
        </w:rPr>
        <w:t>2</w:t>
      </w:r>
      <w:r w:rsidR="004641AF">
        <w:rPr>
          <w:sz w:val="24"/>
          <w:szCs w:val="24"/>
        </w:rPr>
        <w:t>2</w:t>
      </w:r>
    </w:p>
    <w:p w:rsidR="00E83E0E" w:rsidRDefault="00E83E0E"/>
    <w:sectPr w:rsidR="00E8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09"/>
    <w:rsid w:val="001B0252"/>
    <w:rsid w:val="002B2DC2"/>
    <w:rsid w:val="004641AF"/>
    <w:rsid w:val="0048251A"/>
    <w:rsid w:val="004C6475"/>
    <w:rsid w:val="00614E83"/>
    <w:rsid w:val="00630509"/>
    <w:rsid w:val="006F012C"/>
    <w:rsid w:val="009A0DAB"/>
    <w:rsid w:val="00AF081E"/>
    <w:rsid w:val="00B97AC8"/>
    <w:rsid w:val="00E8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E83"/>
    <w:rPr>
      <w:rFonts w:ascii="Tahoma" w:hAnsi="Tahoma" w:cs="Tahoma"/>
      <w:sz w:val="16"/>
      <w:szCs w:val="16"/>
      <w:lang w:eastAsia="en-US"/>
    </w:rPr>
  </w:style>
  <w:style w:type="character" w:styleId="Hyperlink">
    <w:name w:val="Hyperlink"/>
    <w:basedOn w:val="DefaultParagraphFont"/>
    <w:uiPriority w:val="99"/>
    <w:unhideWhenUsed/>
    <w:rsid w:val="009A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E83"/>
    <w:rPr>
      <w:rFonts w:ascii="Tahoma" w:hAnsi="Tahoma" w:cs="Tahoma"/>
      <w:sz w:val="16"/>
      <w:szCs w:val="16"/>
      <w:lang w:eastAsia="en-US"/>
    </w:rPr>
  </w:style>
  <w:style w:type="character" w:styleId="Hyperlink">
    <w:name w:val="Hyperlink"/>
    <w:basedOn w:val="DefaultParagraphFont"/>
    <w:uiPriority w:val="99"/>
    <w:unhideWhenUsed/>
    <w:rsid w:val="009A0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content.digital.nhs.uk/article/4979/Assuring-inform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ESDWebPages/Search" TargetMode="Externa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content.digital.nhs.uk/collectingdata" TargetMode="External"/><Relationship Id="rId1" Type="http://schemas.openxmlformats.org/officeDocument/2006/relationships/numbering" Target="numbering.xml"/><Relationship Id="rId6" Type="http://schemas.openxmlformats.org/officeDocument/2006/relationships/hyperlink" Target="https://ico.org.uk/media/for-organisations/documents/1595/pia-code-of-practice.pdf" TargetMode="External"/><Relationship Id="rId11" Type="http://schemas.openxmlformats.org/officeDocument/2006/relationships/hyperlink" Target="http://www.nigb.nhs.uk/pubs/nhscrg.pdf" TargetMode="External"/><Relationship Id="rId5" Type="http://schemas.openxmlformats.org/officeDocument/2006/relationships/webSettings" Target="webSettings.xml"/><Relationship Id="rId15" Type="http://schemas.openxmlformats.org/officeDocument/2006/relationships/hyperlink" Target="http://www.thelakesidesurgery.co.uk/modules/downloads/download.php?file_name=26" TargetMode="External"/><Relationship Id="rId10" Type="http://schemas.openxmlformats.org/officeDocument/2006/relationships/hyperlink" Target="http://www.ico.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uACRtest" TargetMode="External"/><Relationship Id="rId14" Type="http://schemas.openxmlformats.org/officeDocument/2006/relationships/hyperlink" Target="https://www.gov.uk/government/publications/the-information-govern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19025</CharactersWithSpaces>
  <SharedDoc>false</SharedDoc>
  <HLinks>
    <vt:vector size="66" baseType="variant">
      <vt:variant>
        <vt:i4>6684727</vt:i4>
      </vt:variant>
      <vt:variant>
        <vt:i4>30</vt:i4>
      </vt:variant>
      <vt:variant>
        <vt:i4>0</vt:i4>
      </vt:variant>
      <vt:variant>
        <vt:i4>5</vt:i4>
      </vt:variant>
      <vt:variant>
        <vt:lpwstr>http://www.ico.gov.uk/</vt:lpwstr>
      </vt:variant>
      <vt:variant>
        <vt:lpwstr/>
      </vt:variant>
      <vt:variant>
        <vt:i4>327760</vt:i4>
      </vt:variant>
      <vt:variant>
        <vt:i4>27</vt:i4>
      </vt:variant>
      <vt:variant>
        <vt:i4>0</vt:i4>
      </vt:variant>
      <vt:variant>
        <vt:i4>5</vt:i4>
      </vt:variant>
      <vt:variant>
        <vt:lpwstr>http://content.digital.nhs.uk/collectingdata</vt:lpwstr>
      </vt:variant>
      <vt:variant>
        <vt:lpwstr/>
      </vt:variant>
      <vt:variant>
        <vt:i4>5570621</vt:i4>
      </vt:variant>
      <vt:variant>
        <vt:i4>24</vt:i4>
      </vt:variant>
      <vt:variant>
        <vt:i4>0</vt:i4>
      </vt:variant>
      <vt:variant>
        <vt:i4>5</vt:i4>
      </vt:variant>
      <vt:variant>
        <vt:lpwstr>http://www.thelakesidesurgery.co.uk/modules/downloads/download.php?file_name=26</vt:lpwstr>
      </vt:variant>
      <vt:variant>
        <vt:lpwstr/>
      </vt:variant>
      <vt:variant>
        <vt:i4>131165</vt:i4>
      </vt:variant>
      <vt:variant>
        <vt:i4>21</vt:i4>
      </vt:variant>
      <vt:variant>
        <vt:i4>0</vt:i4>
      </vt:variant>
      <vt:variant>
        <vt:i4>5</vt:i4>
      </vt:variant>
      <vt:variant>
        <vt:lpwstr>https://www.gov.uk/government/publications/the-information-governance-review</vt:lpwstr>
      </vt:variant>
      <vt:variant>
        <vt:lpwstr/>
      </vt:variant>
      <vt:variant>
        <vt:i4>6750322</vt:i4>
      </vt:variant>
      <vt:variant>
        <vt:i4>18</vt:i4>
      </vt:variant>
      <vt:variant>
        <vt:i4>0</vt:i4>
      </vt:variant>
      <vt:variant>
        <vt:i4>5</vt:i4>
      </vt:variant>
      <vt:variant>
        <vt:lpwstr>http://content.digital.nhs.uk/article/4979/Assuring-information</vt:lpwstr>
      </vt:variant>
      <vt:variant>
        <vt:lpwstr/>
      </vt:variant>
      <vt:variant>
        <vt:i4>2490428</vt:i4>
      </vt:variant>
      <vt:variant>
        <vt:i4>15</vt:i4>
      </vt:variant>
      <vt:variant>
        <vt:i4>0</vt:i4>
      </vt:variant>
      <vt:variant>
        <vt:i4>5</vt:i4>
      </vt:variant>
      <vt:variant>
        <vt:lpwstr>https://www.gov.uk/government/publications/the-nhs-constitution-for-england</vt:lpwstr>
      </vt:variant>
      <vt:variant>
        <vt:lpwstr/>
      </vt:variant>
      <vt:variant>
        <vt:i4>6684735</vt:i4>
      </vt:variant>
      <vt:variant>
        <vt:i4>12</vt:i4>
      </vt:variant>
      <vt:variant>
        <vt:i4>0</vt:i4>
      </vt:variant>
      <vt:variant>
        <vt:i4>5</vt:i4>
      </vt:variant>
      <vt:variant>
        <vt:lpwstr>http://www.nigb.nhs.uk/pubs/nhscrg.pdf</vt:lpwstr>
      </vt:variant>
      <vt:variant>
        <vt:lpwstr/>
      </vt:variant>
      <vt:variant>
        <vt:i4>6684727</vt:i4>
      </vt:variant>
      <vt:variant>
        <vt:i4>9</vt:i4>
      </vt:variant>
      <vt:variant>
        <vt:i4>0</vt:i4>
      </vt:variant>
      <vt:variant>
        <vt:i4>5</vt:i4>
      </vt:variant>
      <vt:variant>
        <vt:lpwstr>http://www.ico.gov.uk/</vt:lpwstr>
      </vt:variant>
      <vt:variant>
        <vt:lpwstr/>
      </vt:variant>
      <vt:variant>
        <vt:i4>6684727</vt:i4>
      </vt:variant>
      <vt:variant>
        <vt:i4>6</vt:i4>
      </vt:variant>
      <vt:variant>
        <vt:i4>0</vt:i4>
      </vt:variant>
      <vt:variant>
        <vt:i4>5</vt:i4>
      </vt:variant>
      <vt:variant>
        <vt:lpwstr>http://www.ico.gov.uk/</vt:lpwstr>
      </vt:variant>
      <vt:variant>
        <vt:lpwstr/>
      </vt:variant>
      <vt:variant>
        <vt:i4>1704014</vt:i4>
      </vt:variant>
      <vt:variant>
        <vt:i4>3</vt:i4>
      </vt:variant>
      <vt:variant>
        <vt:i4>0</vt:i4>
      </vt:variant>
      <vt:variant>
        <vt:i4>5</vt:i4>
      </vt:variant>
      <vt:variant>
        <vt:lpwstr>https://ico.org.uk/ESDWebPages/Search</vt:lpwstr>
      </vt:variant>
      <vt:variant>
        <vt:lpwstr/>
      </vt:variant>
      <vt:variant>
        <vt:i4>3997811</vt:i4>
      </vt:variant>
      <vt:variant>
        <vt:i4>0</vt:i4>
      </vt:variant>
      <vt:variant>
        <vt:i4>0</vt:i4>
      </vt:variant>
      <vt:variant>
        <vt:i4>5</vt:i4>
      </vt:variant>
      <vt:variant>
        <vt:lpwstr>https://ico.org.uk/media/for-organisations/documents/1595/pia-code-of-practice.pdf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Nelmes</dc:creator>
  <cp:lastModifiedBy>John Latta</cp:lastModifiedBy>
  <cp:revision>2</cp:revision>
  <cp:lastPrinted>2017-11-29T11:30:00Z</cp:lastPrinted>
  <dcterms:created xsi:type="dcterms:W3CDTF">2021-08-05T12:28:00Z</dcterms:created>
  <dcterms:modified xsi:type="dcterms:W3CDTF">2021-08-05T12:28:00Z</dcterms:modified>
</cp:coreProperties>
</file>