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04FEE88D" w:rsidR="00440ECD" w:rsidRPr="00E40C78" w:rsidRDefault="00D20302" w:rsidP="0022536F">
      <w:pPr>
        <w:pStyle w:val="NormalWeb"/>
        <w:jc w:val="center"/>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0F3D9A9B" w:rsidR="00EE6EBD" w:rsidRPr="00E40C78" w:rsidRDefault="00EE6EBD" w:rsidP="0022536F">
      <w:pPr>
        <w:jc w:val="center"/>
        <w:rPr>
          <w:rFonts w:ascii="Arial" w:hAnsi="Arial" w:cs="Arial"/>
          <w:b/>
          <w:bCs/>
          <w:sz w:val="24"/>
          <w:szCs w:val="24"/>
        </w:rPr>
      </w:pPr>
      <w:r w:rsidRPr="00E40C78">
        <w:rPr>
          <w:rFonts w:ascii="Arial" w:hAnsi="Arial" w:cs="Arial"/>
          <w:b/>
          <w:bCs/>
          <w:sz w:val="24"/>
          <w:szCs w:val="24"/>
        </w:rPr>
        <w:t xml:space="preserve">This Privacy Notice describes how </w:t>
      </w:r>
      <w:r w:rsidR="00861EB9">
        <w:rPr>
          <w:rFonts w:ascii="Arial" w:hAnsi="Arial" w:cs="Arial"/>
          <w:b/>
          <w:bCs/>
          <w:sz w:val="24"/>
          <w:szCs w:val="24"/>
        </w:rPr>
        <w:t>Woodlands Family Practice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577DDB4E" w:rsidR="00440ECD" w:rsidRPr="00E40C78" w:rsidRDefault="00440ECD" w:rsidP="0022536F">
      <w:pPr>
        <w:jc w:val="cente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w:t>
      </w:r>
      <w:r w:rsidR="00861EB9">
        <w:rPr>
          <w:rFonts w:ascii="Arial" w:hAnsi="Arial" w:cs="Arial"/>
          <w:sz w:val="24"/>
          <w:szCs w:val="24"/>
        </w:rPr>
        <w:t xml:space="preserve">f Privacy Notices can be found </w:t>
      </w:r>
      <w:hyperlink r:id="rId11" w:history="1">
        <w:r w:rsidR="00861EB9">
          <w:rPr>
            <w:rStyle w:val="Hyperlink"/>
          </w:rPr>
          <w:t>Gillingham Medical Centre - GDPR Information - GDPR Information (woodlandsfamilypractice.nhs.uk)</w:t>
        </w:r>
      </w:hyperlink>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 xml:space="preserve">contact </w:t>
            </w:r>
            <w:proofErr w:type="gramStart"/>
            <w:r w:rsidRPr="00E40C78">
              <w:rPr>
                <w:rFonts w:ascii="Arial" w:hAnsi="Arial" w:cs="Arial"/>
                <w:color w:val="000000"/>
                <w:sz w:val="24"/>
                <w:szCs w:val="24"/>
                <w:lang w:eastAsia="en-GB"/>
              </w:rPr>
              <w:t>details</w:t>
            </w:r>
            <w:proofErr w:type="gramEnd"/>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6B854A63" w14:textId="77777777" w:rsidR="00861EB9" w:rsidRDefault="00861EB9"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Woodlands Family Practice</w:t>
            </w:r>
          </w:p>
          <w:p w14:paraId="39947EB0" w14:textId="77777777" w:rsidR="00861EB9" w:rsidRDefault="00861EB9"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Woodlands Road</w:t>
            </w:r>
          </w:p>
          <w:p w14:paraId="344B5267" w14:textId="77777777" w:rsidR="00861EB9" w:rsidRDefault="00861EB9"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Gillingham</w:t>
            </w:r>
          </w:p>
          <w:p w14:paraId="51810FF3" w14:textId="77777777" w:rsidR="00861EB9" w:rsidRDefault="00861EB9"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Kent</w:t>
            </w:r>
          </w:p>
          <w:p w14:paraId="3F854405" w14:textId="77777777" w:rsidR="00861EB9" w:rsidRDefault="00861EB9"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ME7 2BU</w:t>
            </w:r>
          </w:p>
          <w:p w14:paraId="2AB8A10A" w14:textId="67940A32" w:rsidR="00440ECD" w:rsidRPr="00E40C78" w:rsidRDefault="00861EB9"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woodlandsfamilypractice@nhs.net</w:t>
            </w:r>
            <w:r w:rsidR="00440ECD" w:rsidRPr="00E40C78">
              <w:rPr>
                <w:rFonts w:ascii="Arial" w:hAnsi="Arial" w:cs="Arial"/>
                <w:color w:val="000000" w:themeColor="text1"/>
                <w:sz w:val="24"/>
                <w:szCs w:val="24"/>
                <w:lang w:eastAsia="en-GB"/>
              </w:rPr>
              <w:t xml:space="preserve"> </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43A0DA4A" w:rsidR="00993A35" w:rsidRPr="00E40C78" w:rsidRDefault="000C74AE" w:rsidP="00861EB9">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hyperlink r:id="rId12" w:history="1">
              <w:r w:rsidR="00861EB9">
                <w:rPr>
                  <w:rStyle w:val="Hyperlink"/>
                </w:rPr>
                <w:t>Gillingham Medical Centre - GDPR Information - GDPR Information (woodlandsfamilypractice.nhs.uk)</w:t>
              </w:r>
            </w:hyperlink>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 xml:space="preserve">information about your nationality and entitlement to work in the </w:t>
            </w:r>
            <w:proofErr w:type="gramStart"/>
            <w:r w:rsidR="00DF6D9F" w:rsidRPr="00E40C78">
              <w:rPr>
                <w:rFonts w:ascii="Arial" w:eastAsia="Times New Roman" w:hAnsi="Arial" w:cs="Arial"/>
                <w:color w:val="0B0C0C"/>
                <w:sz w:val="24"/>
                <w:szCs w:val="24"/>
                <w:lang w:eastAsia="en-GB"/>
              </w:rPr>
              <w:t>UK</w:t>
            </w:r>
            <w:proofErr w:type="gramEnd"/>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information about your remuneration, including entitlement to benefits such as pensions or insurance </w:t>
            </w:r>
            <w:proofErr w:type="gramStart"/>
            <w:r w:rsidRPr="00E40C78">
              <w:rPr>
                <w:rFonts w:ascii="Arial" w:eastAsia="Times New Roman" w:hAnsi="Arial" w:cs="Arial"/>
                <w:color w:val="0B0C0C"/>
                <w:sz w:val="24"/>
                <w:szCs w:val="24"/>
                <w:lang w:eastAsia="en-GB"/>
              </w:rPr>
              <w:t>cover</w:t>
            </w:r>
            <w:proofErr w:type="gramEnd"/>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 xml:space="preserve">for pay and expenses </w:t>
            </w:r>
            <w:proofErr w:type="gramStart"/>
            <w:r w:rsidR="002D24FF" w:rsidRPr="00E40C78">
              <w:rPr>
                <w:rFonts w:ascii="Arial" w:eastAsia="Times New Roman" w:hAnsi="Arial" w:cs="Arial"/>
                <w:color w:val="0B0C0C"/>
                <w:sz w:val="24"/>
                <w:szCs w:val="24"/>
                <w:lang w:eastAsia="en-GB"/>
              </w:rPr>
              <w:t>purposes</w:t>
            </w:r>
            <w:proofErr w:type="gramEnd"/>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w:t>
            </w:r>
            <w:proofErr w:type="gramStart"/>
            <w:r w:rsidRPr="00E40C78">
              <w:rPr>
                <w:rFonts w:ascii="Arial" w:eastAsia="Times New Roman" w:hAnsi="Arial" w:cs="Arial"/>
                <w:color w:val="0B0C0C"/>
                <w:sz w:val="24"/>
                <w:szCs w:val="24"/>
                <w:lang w:eastAsia="en-GB"/>
              </w:rPr>
              <w:t>correspondence</w:t>
            </w:r>
            <w:proofErr w:type="gramEnd"/>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assessments of your performance, including appraisals, performance reviews and ratings, training you have participated in, performance improvement plans and related </w:t>
            </w:r>
            <w:proofErr w:type="gramStart"/>
            <w:r w:rsidRPr="00E40C78">
              <w:rPr>
                <w:rFonts w:ascii="Arial" w:eastAsia="Times New Roman" w:hAnsi="Arial" w:cs="Arial"/>
                <w:color w:val="0B0C0C"/>
                <w:sz w:val="24"/>
                <w:szCs w:val="24"/>
                <w:lang w:eastAsia="en-GB"/>
              </w:rPr>
              <w:t>correspondence</w:t>
            </w:r>
            <w:proofErr w:type="gramEnd"/>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 xml:space="preserve">where required for pension purposes or childcare vouchers or </w:t>
            </w:r>
            <w:proofErr w:type="gramStart"/>
            <w:r>
              <w:rPr>
                <w:rFonts w:ascii="Arial" w:eastAsia="Times New Roman" w:hAnsi="Arial" w:cs="Arial"/>
                <w:color w:val="0B0C0C"/>
                <w:sz w:val="24"/>
                <w:szCs w:val="24"/>
                <w:lang w:eastAsia="en-GB"/>
              </w:rPr>
              <w:t>benefits</w:t>
            </w:r>
            <w:proofErr w:type="gramEnd"/>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information about medical or health conditions, including whether you have a disability for which the Practice needs to make reasonable </w:t>
            </w:r>
            <w:proofErr w:type="gramStart"/>
            <w:r w:rsidRPr="00E40C78">
              <w:rPr>
                <w:rFonts w:ascii="Arial" w:eastAsia="Times New Roman" w:hAnsi="Arial" w:cs="Arial"/>
                <w:color w:val="0B0C0C"/>
                <w:sz w:val="24"/>
                <w:szCs w:val="24"/>
                <w:lang w:eastAsia="en-GB"/>
              </w:rPr>
              <w:t>adjustments</w:t>
            </w:r>
            <w:proofErr w:type="gramEnd"/>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 xml:space="preserve">equal opportunities monitoring information, including information about your ethnic origin, sexual orientation, health and religion or </w:t>
            </w:r>
            <w:proofErr w:type="gramStart"/>
            <w:r w:rsidRPr="00E40C78">
              <w:rPr>
                <w:rFonts w:ascii="Arial" w:hAnsi="Arial" w:cs="Arial"/>
                <w:color w:val="000000"/>
                <w:sz w:val="24"/>
                <w:szCs w:val="24"/>
                <w:lang w:eastAsia="en-GB"/>
              </w:rPr>
              <w:t>belief</w:t>
            </w:r>
            <w:proofErr w:type="gramEnd"/>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lastRenderedPageBreak/>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b)…</w:t>
            </w:r>
            <w:proofErr w:type="gramEnd"/>
            <w:r w:rsidRPr="00E40C78">
              <w:rPr>
                <w:rFonts w:ascii="Arial" w:hAnsi="Arial" w:cs="Arial"/>
                <w:sz w:val="24"/>
                <w:szCs w:val="24"/>
              </w:rPr>
              <w:t xml:space="preserve">‘necessary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c)…</w:t>
            </w:r>
            <w:proofErr w:type="gramEnd"/>
            <w:r w:rsidRPr="00E40C78">
              <w:rPr>
                <w:rFonts w:ascii="Arial" w:hAnsi="Arial" w:cs="Arial"/>
                <w:sz w:val="24"/>
                <w:szCs w:val="24"/>
              </w:rPr>
              <w:t>’necessary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f)…</w:t>
            </w:r>
            <w:proofErr w:type="gramEnd"/>
            <w:r w:rsidRPr="00E40C78">
              <w:rPr>
                <w:rFonts w:ascii="Arial" w:hAnsi="Arial" w:cs="Arial"/>
                <w:sz w:val="24"/>
                <w:szCs w:val="24"/>
              </w:rPr>
              <w:t>’</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 xml:space="preserve">necessary for the purposes of identifying or keeping under review the existence or absence of equality of opportunity or treatment between groups of people specified in relation to that category with a view to enabling such equality to be promoted or </w:t>
            </w:r>
            <w:proofErr w:type="gramStart"/>
            <w:r w:rsidRPr="00E40C78">
              <w:rPr>
                <w:rFonts w:ascii="Arial" w:hAnsi="Arial" w:cs="Arial"/>
                <w:color w:val="000000"/>
                <w:sz w:val="24"/>
                <w:szCs w:val="24"/>
                <w:shd w:val="clear" w:color="auto" w:fill="FFFFFF"/>
              </w:rPr>
              <w:t>maintained</w:t>
            </w:r>
            <w:proofErr w:type="gramEnd"/>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0E09B7D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p>
          <w:p w14:paraId="26AF5DF0" w14:textId="12853FF0"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p>
          <w:p w14:paraId="2AB0A3F8" w14:textId="75726C41"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15E1C654" w:rsidR="00C10351" w:rsidRDefault="00C10351" w:rsidP="00861EB9">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p>
          <w:p w14:paraId="11825032" w14:textId="782C6BF0" w:rsidR="00861EB9" w:rsidRPr="00E40C78" w:rsidRDefault="00861EB9" w:rsidP="00861EB9">
            <w:pPr>
              <w:rPr>
                <w:rFonts w:ascii="Arial" w:hAnsi="Arial" w:cs="Arial"/>
                <w:color w:val="000000"/>
                <w:sz w:val="24"/>
                <w:szCs w:val="24"/>
                <w:lang w:eastAsia="en-GB"/>
              </w:rPr>
            </w:pPr>
            <w:r>
              <w:rPr>
                <w:rFonts w:ascii="Arial" w:hAnsi="Arial" w:cs="Arial"/>
                <w:color w:val="000000"/>
                <w:sz w:val="24"/>
                <w:szCs w:val="24"/>
                <w:lang w:eastAsia="en-GB"/>
              </w:rPr>
              <w:t>Indeed jobs</w:t>
            </w:r>
          </w:p>
          <w:p w14:paraId="4080BC25" w14:textId="47014F02" w:rsidR="0021596B" w:rsidRPr="00E40C78" w:rsidRDefault="00DB1CBD" w:rsidP="008929A3">
            <w:pPr>
              <w:rPr>
                <w:rFonts w:ascii="Arial" w:hAnsi="Arial" w:cs="Arial"/>
                <w:color w:val="000000"/>
                <w:sz w:val="24"/>
                <w:szCs w:val="24"/>
                <w:lang w:eastAsia="en-GB"/>
              </w:rPr>
            </w:pPr>
            <w:r>
              <w:rPr>
                <w:rFonts w:ascii="Arial" w:hAnsi="Arial" w:cs="Arial"/>
                <w:color w:val="000000"/>
                <w:sz w:val="24"/>
                <w:szCs w:val="24"/>
                <w:lang w:eastAsia="en-GB"/>
              </w:rPr>
              <w:t>Woodlands Family Pr</w:t>
            </w:r>
            <w:r w:rsidR="00861EB9">
              <w:rPr>
                <w:rFonts w:ascii="Arial" w:hAnsi="Arial" w:cs="Arial"/>
                <w:color w:val="000000"/>
                <w:sz w:val="24"/>
                <w:szCs w:val="24"/>
                <w:lang w:eastAsia="en-GB"/>
              </w:rPr>
              <w:t>actice as lead for shared Gillingham PCN</w:t>
            </w:r>
          </w:p>
          <w:p w14:paraId="71EE0B21" w14:textId="275338D4" w:rsidR="00C10351" w:rsidRPr="00E40C78" w:rsidRDefault="00861EB9" w:rsidP="008929A3">
            <w:pPr>
              <w:rPr>
                <w:rFonts w:ascii="Arial" w:hAnsi="Arial" w:cs="Arial"/>
                <w:color w:val="000000"/>
                <w:sz w:val="24"/>
                <w:szCs w:val="24"/>
                <w:lang w:eastAsia="en-GB"/>
              </w:rPr>
            </w:pPr>
            <w:r>
              <w:rPr>
                <w:rFonts w:ascii="Arial" w:hAnsi="Arial" w:cs="Arial"/>
                <w:color w:val="000000"/>
                <w:sz w:val="24"/>
                <w:szCs w:val="24"/>
                <w:lang w:eastAsia="en-GB"/>
              </w:rPr>
              <w:t>Workforce tools</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w:t>
            </w:r>
            <w:proofErr w:type="gramStart"/>
            <w:r w:rsidR="00057102" w:rsidRPr="00E40C78">
              <w:rPr>
                <w:rFonts w:ascii="Arial" w:hAnsi="Arial" w:cs="Arial"/>
                <w:b/>
                <w:color w:val="000000"/>
                <w:sz w:val="24"/>
                <w:szCs w:val="24"/>
                <w:lang w:eastAsia="en-GB"/>
              </w:rPr>
              <w:t>processing</w:t>
            </w:r>
            <w:proofErr w:type="gramEnd"/>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69373E83" w:rsidR="00057102" w:rsidRPr="00E40C78" w:rsidRDefault="00057102" w:rsidP="00861EB9">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To exerci</w:t>
            </w:r>
            <w:r w:rsidR="00861EB9">
              <w:rPr>
                <w:rFonts w:ascii="Arial" w:hAnsi="Arial" w:cs="Arial"/>
                <w:color w:val="000000"/>
                <w:sz w:val="24"/>
                <w:szCs w:val="24"/>
                <w:lang w:eastAsia="en-GB"/>
              </w:rPr>
              <w:t>se your rights, please contact woodlandsfamilypractice@nhs.net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66A3A633" w:rsidR="00514A00" w:rsidRPr="00BB3623" w:rsidRDefault="00514A00" w:rsidP="00861EB9">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do contact us</w:t>
            </w:r>
            <w:r w:rsidR="00861EB9">
              <w:rPr>
                <w:rFonts w:ascii="Arial" w:hAnsi="Arial" w:cs="Arial"/>
                <w:sz w:val="24"/>
                <w:szCs w:val="24"/>
              </w:rPr>
              <w:t xml:space="preserve"> on</w:t>
            </w:r>
            <w:r w:rsidR="003C0FEA" w:rsidRPr="00BB3623">
              <w:rPr>
                <w:rFonts w:ascii="Arial" w:hAnsi="Arial" w:cs="Arial"/>
                <w:sz w:val="24"/>
                <w:szCs w:val="24"/>
              </w:rPr>
              <w:t xml:space="preserve"> </w:t>
            </w:r>
            <w:r w:rsidR="00861EB9" w:rsidRPr="00861EB9">
              <w:rPr>
                <w:rFonts w:ascii="Arial" w:hAnsi="Arial" w:cs="Arial"/>
                <w:b/>
                <w:sz w:val="24"/>
                <w:szCs w:val="24"/>
              </w:rPr>
              <w:t>Woodlands Family Practice, Woodlands Road, Gillingham, Kent, ME72BU</w:t>
            </w:r>
            <w:r w:rsidR="00861EB9">
              <w:rPr>
                <w:rFonts w:ascii="Arial" w:hAnsi="Arial" w:cs="Arial"/>
                <w:sz w:val="24"/>
                <w:szCs w:val="24"/>
              </w:rPr>
              <w:t xml:space="preserve">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lastRenderedPageBreak/>
              <w:t xml:space="preserve">Data Protection Officer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2879DC01" w:rsidR="00D91749" w:rsidRPr="00BB3623" w:rsidRDefault="0022536F"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V Patel</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000000" w:rsidP="00D91749">
            <w:pPr>
              <w:spacing w:before="120" w:after="120"/>
              <w:rPr>
                <w:rFonts w:ascii="Arial" w:hAnsi="Arial" w:cs="Arial"/>
                <w:color w:val="000000"/>
                <w:sz w:val="24"/>
                <w:szCs w:val="24"/>
                <w:lang w:eastAsia="en-GB"/>
              </w:rPr>
            </w:pPr>
            <w:hyperlink r:id="rId15"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1B080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0F4E" w14:textId="77777777" w:rsidR="001B080A" w:rsidRDefault="001B080A" w:rsidP="0027259D">
      <w:pPr>
        <w:spacing w:after="0" w:line="240" w:lineRule="auto"/>
      </w:pPr>
      <w:r>
        <w:separator/>
      </w:r>
    </w:p>
  </w:endnote>
  <w:endnote w:type="continuationSeparator" w:id="0">
    <w:p w14:paraId="599DD121" w14:textId="77777777" w:rsidR="001B080A" w:rsidRDefault="001B080A"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8D0D" w14:textId="77777777" w:rsidR="00861EB9" w:rsidRDefault="00861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B677" w14:textId="77777777" w:rsidR="00861EB9" w:rsidRDefault="00861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E6F2" w14:textId="77777777" w:rsidR="00861EB9" w:rsidRDefault="0086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80AE" w14:textId="77777777" w:rsidR="001B080A" w:rsidRDefault="001B080A" w:rsidP="0027259D">
      <w:pPr>
        <w:spacing w:after="0" w:line="240" w:lineRule="auto"/>
      </w:pPr>
      <w:r>
        <w:separator/>
      </w:r>
    </w:p>
  </w:footnote>
  <w:footnote w:type="continuationSeparator" w:id="0">
    <w:p w14:paraId="1B6F69C1" w14:textId="77777777" w:rsidR="001B080A" w:rsidRDefault="001B080A"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6DB4" w14:textId="77777777" w:rsidR="00861EB9" w:rsidRDefault="00861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A81A" w14:textId="77777777" w:rsidR="00EF01BD" w:rsidRDefault="00EF01BD" w:rsidP="00EF01BD">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WOODLANDS FAMILY PRACTICE</w:t>
    </w:r>
  </w:p>
  <w:p w14:paraId="227AAFAF" w14:textId="77777777" w:rsidR="00EF01BD" w:rsidRDefault="00EF01BD" w:rsidP="00EF01BD">
    <w:pPr>
      <w:spacing w:after="0" w:line="240" w:lineRule="auto"/>
      <w:rPr>
        <w:rFonts w:ascii="Times New Roman" w:eastAsia="Times New Roman" w:hAnsi="Times New Roman"/>
        <w:b/>
        <w:bCs/>
        <w:sz w:val="18"/>
        <w:szCs w:val="18"/>
      </w:rPr>
    </w:pPr>
  </w:p>
  <w:p w14:paraId="57B295EE" w14:textId="77777777" w:rsidR="00EF01BD" w:rsidRDefault="00EF01BD" w:rsidP="00EF01BD">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Woodlands Road</w:t>
    </w:r>
  </w:p>
  <w:p w14:paraId="792E9EA1" w14:textId="77777777" w:rsidR="00EF01BD" w:rsidRDefault="00EF01BD" w:rsidP="00EF01BD">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Gillingham</w:t>
    </w:r>
  </w:p>
  <w:p w14:paraId="0C887828" w14:textId="77777777" w:rsidR="00EF01BD" w:rsidRDefault="00EF01BD" w:rsidP="00EF01BD">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Kent ME7 2BU</w:t>
    </w:r>
  </w:p>
  <w:p w14:paraId="6A765F22" w14:textId="77777777" w:rsidR="00EF01BD" w:rsidRDefault="00EF01BD" w:rsidP="00EF01BD">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Tel 01634 854431</w:t>
    </w:r>
  </w:p>
  <w:p w14:paraId="5A2C9BED" w14:textId="77777777" w:rsidR="00EF01BD" w:rsidRDefault="00EF01BD" w:rsidP="00EF01BD">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Email: woodlandsfamilypractice@nhs.net</w:t>
    </w:r>
  </w:p>
  <w:p w14:paraId="7C66C79C" w14:textId="77777777" w:rsidR="00EF01BD" w:rsidRDefault="00EF01BD" w:rsidP="00EF01BD">
    <w:pPr>
      <w:spacing w:after="0" w:line="240" w:lineRule="auto"/>
      <w:jc w:val="center"/>
      <w:rPr>
        <w:rFonts w:ascii="Times New Roman" w:eastAsia="Times New Roman" w:hAnsi="Times New Roman"/>
        <w:b/>
        <w:bCs/>
      </w:rPr>
    </w:pPr>
  </w:p>
  <w:p w14:paraId="0E0496D3" w14:textId="77777777" w:rsidR="00EF01BD" w:rsidRDefault="00EF01BD" w:rsidP="00EF01BD">
    <w:pPr>
      <w:spacing w:after="0"/>
      <w:jc w:val="center"/>
      <w:rPr>
        <w:rFonts w:ascii="Times New Roman" w:eastAsia="Times New Roman" w:hAnsi="Times New Roman"/>
        <w:b/>
        <w:sz w:val="16"/>
        <w:szCs w:val="16"/>
      </w:rPr>
    </w:pPr>
    <w:r>
      <w:rPr>
        <w:rFonts w:ascii="Times New Roman" w:eastAsia="Times New Roman" w:hAnsi="Times New Roman"/>
        <w:b/>
        <w:sz w:val="16"/>
        <w:szCs w:val="16"/>
      </w:rPr>
      <w:t xml:space="preserve">Doctors: C K Ashok, F </w:t>
    </w:r>
    <w:proofErr w:type="spellStart"/>
    <w:r>
      <w:rPr>
        <w:rFonts w:ascii="Times New Roman" w:eastAsia="Times New Roman" w:hAnsi="Times New Roman"/>
        <w:b/>
        <w:sz w:val="16"/>
        <w:szCs w:val="16"/>
      </w:rPr>
      <w:t>Yazamaidi</w:t>
    </w:r>
    <w:proofErr w:type="spellEnd"/>
    <w:r>
      <w:rPr>
        <w:rFonts w:ascii="Times New Roman" w:eastAsia="Times New Roman" w:hAnsi="Times New Roman"/>
        <w:b/>
        <w:sz w:val="16"/>
        <w:szCs w:val="16"/>
      </w:rPr>
      <w:t xml:space="preserve">, Naveen </w:t>
    </w:r>
    <w:proofErr w:type="gramStart"/>
    <w:r>
      <w:rPr>
        <w:rFonts w:ascii="Times New Roman" w:eastAsia="Times New Roman" w:hAnsi="Times New Roman"/>
        <w:b/>
        <w:sz w:val="16"/>
        <w:szCs w:val="16"/>
      </w:rPr>
      <w:t>Rishi,  MG</w:t>
    </w:r>
    <w:proofErr w:type="gramEnd"/>
    <w:r>
      <w:rPr>
        <w:rFonts w:ascii="Times New Roman" w:eastAsia="Times New Roman" w:hAnsi="Times New Roman"/>
        <w:b/>
        <w:sz w:val="16"/>
        <w:szCs w:val="16"/>
      </w:rPr>
      <w:t xml:space="preserve"> Patel</w:t>
    </w:r>
  </w:p>
  <w:p w14:paraId="611AC689" w14:textId="77777777" w:rsidR="00EF01BD" w:rsidRDefault="00EF01BD" w:rsidP="00EF01BD">
    <w:pPr>
      <w:spacing w:after="0"/>
      <w:jc w:val="center"/>
      <w:rPr>
        <w:rFonts w:ascii="Times New Roman" w:eastAsia="Times New Roman" w:hAnsi="Times New Roman"/>
        <w:b/>
        <w:sz w:val="16"/>
        <w:szCs w:val="16"/>
      </w:rPr>
    </w:pPr>
    <w:r>
      <w:rPr>
        <w:rFonts w:ascii="Times New Roman" w:eastAsia="Times New Roman" w:hAnsi="Times New Roman"/>
        <w:b/>
        <w:sz w:val="16"/>
        <w:szCs w:val="16"/>
      </w:rPr>
      <w:t xml:space="preserve">PK </w:t>
    </w:r>
    <w:proofErr w:type="spellStart"/>
    <w:r>
      <w:rPr>
        <w:rFonts w:ascii="Times New Roman" w:eastAsia="Times New Roman" w:hAnsi="Times New Roman"/>
        <w:b/>
        <w:sz w:val="16"/>
        <w:szCs w:val="16"/>
      </w:rPr>
      <w:t>Kulathoor</w:t>
    </w:r>
    <w:proofErr w:type="spellEnd"/>
    <w:r>
      <w:rPr>
        <w:rFonts w:ascii="Times New Roman" w:eastAsia="Times New Roman" w:hAnsi="Times New Roman"/>
        <w:b/>
        <w:sz w:val="16"/>
        <w:szCs w:val="16"/>
      </w:rPr>
      <w:t xml:space="preserve">, Y </w:t>
    </w:r>
    <w:proofErr w:type="spellStart"/>
    <w:proofErr w:type="gramStart"/>
    <w:r>
      <w:rPr>
        <w:rFonts w:ascii="Times New Roman" w:eastAsia="Times New Roman" w:hAnsi="Times New Roman"/>
        <w:b/>
        <w:sz w:val="16"/>
        <w:szCs w:val="16"/>
      </w:rPr>
      <w:t>Ajakaiye</w:t>
    </w:r>
    <w:proofErr w:type="spellEnd"/>
    <w:r>
      <w:rPr>
        <w:rFonts w:ascii="Times New Roman" w:eastAsia="Times New Roman" w:hAnsi="Times New Roman"/>
        <w:b/>
        <w:sz w:val="16"/>
        <w:szCs w:val="16"/>
      </w:rPr>
      <w:t xml:space="preserve"> ,</w:t>
    </w:r>
    <w:proofErr w:type="gramEnd"/>
    <w:r>
      <w:rPr>
        <w:rFonts w:ascii="Times New Roman" w:eastAsia="Times New Roman" w:hAnsi="Times New Roman"/>
        <w:b/>
        <w:sz w:val="16"/>
        <w:szCs w:val="16"/>
      </w:rPr>
      <w:t xml:space="preserve"> E Denham , F Jones, H Taylor , H Win, J Richards, E Trickey, V Mayur</w:t>
    </w:r>
  </w:p>
  <w:p w14:paraId="799D654C" w14:textId="6C451373" w:rsidR="0027259D" w:rsidRDefault="0027259D" w:rsidP="002725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183A" w14:textId="77777777" w:rsidR="00861EB9" w:rsidRDefault="00861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223758">
    <w:abstractNumId w:val="15"/>
  </w:num>
  <w:num w:numId="2" w16cid:durableId="1645232543">
    <w:abstractNumId w:val="16"/>
  </w:num>
  <w:num w:numId="3" w16cid:durableId="938878350">
    <w:abstractNumId w:val="21"/>
  </w:num>
  <w:num w:numId="4" w16cid:durableId="1586569921">
    <w:abstractNumId w:val="10"/>
  </w:num>
  <w:num w:numId="5" w16cid:durableId="1441952766">
    <w:abstractNumId w:val="18"/>
  </w:num>
  <w:num w:numId="6" w16cid:durableId="2029286734">
    <w:abstractNumId w:val="14"/>
  </w:num>
  <w:num w:numId="7" w16cid:durableId="920329758">
    <w:abstractNumId w:val="9"/>
  </w:num>
  <w:num w:numId="8" w16cid:durableId="604504582">
    <w:abstractNumId w:val="0"/>
  </w:num>
  <w:num w:numId="9" w16cid:durableId="1884437016">
    <w:abstractNumId w:val="19"/>
  </w:num>
  <w:num w:numId="10" w16cid:durableId="709720157">
    <w:abstractNumId w:val="3"/>
  </w:num>
  <w:num w:numId="11" w16cid:durableId="722824861">
    <w:abstractNumId w:val="6"/>
  </w:num>
  <w:num w:numId="12" w16cid:durableId="1460759464">
    <w:abstractNumId w:val="1"/>
  </w:num>
  <w:num w:numId="13" w16cid:durableId="442195299">
    <w:abstractNumId w:val="12"/>
  </w:num>
  <w:num w:numId="14" w16cid:durableId="1374496095">
    <w:abstractNumId w:val="11"/>
  </w:num>
  <w:num w:numId="15" w16cid:durableId="1951623229">
    <w:abstractNumId w:val="17"/>
  </w:num>
  <w:num w:numId="16" w16cid:durableId="161706701">
    <w:abstractNumId w:val="13"/>
  </w:num>
  <w:num w:numId="17" w16cid:durableId="1070930780">
    <w:abstractNumId w:val="5"/>
  </w:num>
  <w:num w:numId="18" w16cid:durableId="1651710013">
    <w:abstractNumId w:val="7"/>
  </w:num>
  <w:num w:numId="19" w16cid:durableId="1739204575">
    <w:abstractNumId w:val="4"/>
  </w:num>
  <w:num w:numId="20" w16cid:durableId="969627499">
    <w:abstractNumId w:val="2"/>
  </w:num>
  <w:num w:numId="21" w16cid:durableId="1972050586">
    <w:abstractNumId w:val="8"/>
  </w:num>
  <w:num w:numId="22" w16cid:durableId="392048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B080A"/>
    <w:rsid w:val="001D6F1A"/>
    <w:rsid w:val="001F34D8"/>
    <w:rsid w:val="00213738"/>
    <w:rsid w:val="0021596B"/>
    <w:rsid w:val="0022536F"/>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1EB9"/>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BF2EBE"/>
    <w:rsid w:val="00C10351"/>
    <w:rsid w:val="00CA6630"/>
    <w:rsid w:val="00CC1E6B"/>
    <w:rsid w:val="00CC488B"/>
    <w:rsid w:val="00D12C37"/>
    <w:rsid w:val="00D20302"/>
    <w:rsid w:val="00D26286"/>
    <w:rsid w:val="00D46219"/>
    <w:rsid w:val="00D622F9"/>
    <w:rsid w:val="00D63798"/>
    <w:rsid w:val="00D91749"/>
    <w:rsid w:val="00DB1CBD"/>
    <w:rsid w:val="00DF6D9F"/>
    <w:rsid w:val="00E35381"/>
    <w:rsid w:val="00E40C78"/>
    <w:rsid w:val="00E859D5"/>
    <w:rsid w:val="00EB2730"/>
    <w:rsid w:val="00EB6FC9"/>
    <w:rsid w:val="00EE6EBD"/>
    <w:rsid w:val="00EF01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861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B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 w:id="14020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woodlandsfamilypractice.nhs.uk/GDPR-Information/GDPR-Inform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odlandsfamilypractice.nhs.uk/GDPR-Information/GDPR-Information" TargetMode="External"/><Relationship Id="rId5" Type="http://schemas.openxmlformats.org/officeDocument/2006/relationships/numbering" Target="numbering.xml"/><Relationship Id="rId15" Type="http://schemas.openxmlformats.org/officeDocument/2006/relationships/hyperlink" Target="mailto:Kmicb.gpdpoteam@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ROUSE, Katrina (INVICTA HEALTH COMMUNITY INTEREST COMPANY)</DisplayName>
        <AccountId>248</AccountId>
        <AccountType/>
      </UserInfo>
      <UserInfo>
        <DisplayName>FRIGHT, Sarah (INVICTA HEALTH COMMUNITY INTEREST COMPANY)</DisplayName>
        <AccountId>249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 ds:uri="e719c2e2-bc7b-4411-bd3e-4cd3bd8d88ab"/>
  </ds:schemaRefs>
</ds:datastoreItem>
</file>

<file path=customXml/itemProps2.xml><?xml version="1.0" encoding="utf-8"?>
<ds:datastoreItem xmlns:ds="http://schemas.openxmlformats.org/officeDocument/2006/customXml" ds:itemID="{E82FDAD9-E37F-4EDF-B49C-3765130B0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D37C5FEE-BE44-4F20-AB80-88C801FD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2024-04-02T16:00:00Z</dcterms:created>
  <dcterms:modified xsi:type="dcterms:W3CDTF">2024-04-02T16:00:00Z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